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A75FA" w14:textId="77777777" w:rsidR="00CD12F8" w:rsidRPr="00503142" w:rsidRDefault="00CD12F8" w:rsidP="00CD12F8">
      <w:pPr>
        <w:rPr>
          <w:rFonts w:cs="Arial"/>
          <w:b/>
          <w:bCs/>
          <w:color w:val="002060"/>
          <w:szCs w:val="21"/>
        </w:rPr>
      </w:pPr>
      <w:r w:rsidRPr="00503142">
        <w:rPr>
          <w:rFonts w:cs="Arial"/>
          <w:b/>
          <w:bCs/>
          <w:noProof/>
          <w:color w:val="002060"/>
          <w:szCs w:val="21"/>
          <w:lang w:eastAsia="en-GB"/>
        </w:rPr>
        <w:drawing>
          <wp:anchor distT="0" distB="0" distL="114300" distR="114300" simplePos="0" relativeHeight="251659264" behindDoc="1" locked="0" layoutInCell="1" allowOverlap="1" wp14:anchorId="603526EF" wp14:editId="7223907D">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8C98F1" w14:textId="77777777" w:rsidR="00CD12F8" w:rsidRPr="00503142" w:rsidRDefault="00CD12F8" w:rsidP="00CD12F8">
      <w:pPr>
        <w:rPr>
          <w:rFonts w:cs="Arial"/>
          <w:b/>
          <w:bCs/>
          <w:color w:val="002060"/>
          <w:szCs w:val="21"/>
        </w:rPr>
      </w:pPr>
    </w:p>
    <w:p w14:paraId="63D413F7" w14:textId="77777777" w:rsidR="00CD12F8" w:rsidRPr="00503142" w:rsidRDefault="00CD12F8" w:rsidP="00CD12F8">
      <w:pPr>
        <w:rPr>
          <w:rFonts w:cs="Arial"/>
          <w:b/>
          <w:bCs/>
          <w:color w:val="002060"/>
          <w:szCs w:val="21"/>
        </w:rPr>
      </w:pPr>
    </w:p>
    <w:p w14:paraId="5A0EDBD5" w14:textId="77777777" w:rsidR="00CD12F8" w:rsidRPr="00503142" w:rsidRDefault="00CD12F8" w:rsidP="00CD12F8">
      <w:pPr>
        <w:rPr>
          <w:rFonts w:cs="Arial"/>
          <w:b/>
          <w:bCs/>
          <w:color w:val="002060"/>
          <w:szCs w:val="21"/>
        </w:rPr>
      </w:pPr>
    </w:p>
    <w:p w14:paraId="07146E86" w14:textId="77777777" w:rsidR="00CD12F8" w:rsidRPr="00503142" w:rsidRDefault="00CD12F8" w:rsidP="00CD12F8">
      <w:pPr>
        <w:rPr>
          <w:rFonts w:cs="Arial"/>
          <w:b/>
          <w:bCs/>
          <w:color w:val="002060"/>
          <w:szCs w:val="21"/>
        </w:rPr>
      </w:pPr>
    </w:p>
    <w:p w14:paraId="35E0ACA0" w14:textId="77777777" w:rsidR="00CD12F8" w:rsidRPr="00503142" w:rsidRDefault="00CD12F8" w:rsidP="00CD12F8">
      <w:pPr>
        <w:rPr>
          <w:rFonts w:cs="Arial"/>
          <w:b/>
          <w:bCs/>
          <w:color w:val="002060"/>
          <w:szCs w:val="21"/>
        </w:rPr>
      </w:pPr>
    </w:p>
    <w:p w14:paraId="074B3478" w14:textId="77777777" w:rsidR="00CD12F8" w:rsidRPr="00503142" w:rsidRDefault="00CD12F8" w:rsidP="00CD12F8">
      <w:pPr>
        <w:rPr>
          <w:rFonts w:cs="Arial"/>
          <w:b/>
          <w:bCs/>
          <w:color w:val="002060"/>
          <w:szCs w:val="21"/>
        </w:rPr>
      </w:pPr>
    </w:p>
    <w:p w14:paraId="6B2897DD" w14:textId="77777777" w:rsidR="00CD12F8" w:rsidRPr="00503142" w:rsidRDefault="00CD12F8" w:rsidP="00CD12F8">
      <w:pPr>
        <w:rPr>
          <w:rFonts w:cs="Arial"/>
          <w:b/>
          <w:bCs/>
          <w:color w:val="002060"/>
          <w:szCs w:val="21"/>
        </w:rPr>
      </w:pPr>
    </w:p>
    <w:p w14:paraId="0F56E2F0" w14:textId="77777777" w:rsidR="00CD12F8" w:rsidRPr="00503142" w:rsidRDefault="00CD12F8" w:rsidP="00CD12F8">
      <w:pPr>
        <w:rPr>
          <w:rFonts w:cs="Arial"/>
          <w:b/>
          <w:bCs/>
          <w:color w:val="002060"/>
          <w:szCs w:val="21"/>
        </w:rPr>
      </w:pPr>
    </w:p>
    <w:p w14:paraId="134CC929" w14:textId="77777777" w:rsidR="00CD12F8" w:rsidRPr="00503142" w:rsidRDefault="00CD12F8" w:rsidP="00CD12F8">
      <w:pPr>
        <w:rPr>
          <w:rFonts w:cs="Arial"/>
          <w:b/>
          <w:bCs/>
          <w:color w:val="002060"/>
          <w:szCs w:val="21"/>
        </w:rPr>
      </w:pPr>
    </w:p>
    <w:p w14:paraId="03CDF7AD" w14:textId="77777777" w:rsidR="00CD12F8" w:rsidRPr="00503142" w:rsidRDefault="00CD12F8" w:rsidP="00CD12F8">
      <w:pPr>
        <w:rPr>
          <w:rFonts w:cs="Arial"/>
          <w:b/>
          <w:bCs/>
          <w:color w:val="002060"/>
          <w:szCs w:val="21"/>
        </w:rPr>
      </w:pPr>
    </w:p>
    <w:p w14:paraId="0FA349CB" w14:textId="77777777" w:rsidR="00CD12F8" w:rsidRPr="00503142" w:rsidRDefault="00CD12F8" w:rsidP="00CD12F8">
      <w:pPr>
        <w:rPr>
          <w:rFonts w:cs="Arial"/>
          <w:b/>
          <w:bCs/>
          <w:color w:val="002060"/>
          <w:szCs w:val="21"/>
        </w:rPr>
      </w:pPr>
    </w:p>
    <w:p w14:paraId="0652AF17" w14:textId="77777777" w:rsidR="00CD12F8" w:rsidRPr="00503142" w:rsidRDefault="00CD12F8" w:rsidP="00CD12F8">
      <w:pPr>
        <w:rPr>
          <w:rFonts w:cs="Arial"/>
          <w:b/>
          <w:bCs/>
          <w:color w:val="002060"/>
          <w:szCs w:val="21"/>
        </w:rPr>
      </w:pPr>
    </w:p>
    <w:p w14:paraId="2D13BDA1" w14:textId="77777777" w:rsidR="00CD12F8" w:rsidRPr="00503142" w:rsidRDefault="00CD12F8" w:rsidP="00CD12F8">
      <w:pPr>
        <w:rPr>
          <w:rFonts w:cs="Arial"/>
          <w:b/>
          <w:bCs/>
          <w:color w:val="002060"/>
          <w:szCs w:val="21"/>
        </w:rPr>
      </w:pPr>
    </w:p>
    <w:p w14:paraId="695E8CC6" w14:textId="77777777" w:rsidR="00CD12F8" w:rsidRPr="00503142" w:rsidRDefault="00CD12F8" w:rsidP="00CD12F8">
      <w:pPr>
        <w:rPr>
          <w:rFonts w:cs="Arial"/>
          <w:b/>
          <w:bCs/>
          <w:color w:val="002060"/>
          <w:szCs w:val="21"/>
        </w:rPr>
      </w:pPr>
    </w:p>
    <w:p w14:paraId="6B4B661D" w14:textId="77777777" w:rsidR="00CD12F8" w:rsidRPr="00066981" w:rsidRDefault="00CD12F8" w:rsidP="00CD12F8">
      <w:pPr>
        <w:rPr>
          <w:rFonts w:cs="Arial"/>
          <w:b/>
          <w:bCs/>
          <w:color w:val="002060"/>
          <w:sz w:val="40"/>
          <w:szCs w:val="21"/>
        </w:rPr>
      </w:pPr>
    </w:p>
    <w:p w14:paraId="46994CBD" w14:textId="77777777" w:rsidR="00CD12F8" w:rsidRDefault="00CD12F8" w:rsidP="00CD12F8">
      <w:pPr>
        <w:rPr>
          <w:rFonts w:cs="Arial"/>
          <w:b/>
          <w:bCs/>
          <w:color w:val="002060"/>
          <w:sz w:val="40"/>
          <w:szCs w:val="21"/>
        </w:rPr>
      </w:pPr>
    </w:p>
    <w:p w14:paraId="4EF4FEC0" w14:textId="2A2701B3" w:rsidR="00CD12F8" w:rsidRDefault="00CD12F8" w:rsidP="00CD12F8">
      <w:pPr>
        <w:rPr>
          <w:rFonts w:cs="Arial"/>
          <w:b/>
          <w:bCs/>
          <w:color w:val="002060"/>
          <w:sz w:val="40"/>
          <w:szCs w:val="21"/>
        </w:rPr>
      </w:pPr>
    </w:p>
    <w:p w14:paraId="15FA1A04" w14:textId="77777777" w:rsidR="00CD12F8" w:rsidRDefault="00CD12F8" w:rsidP="00CD12F8">
      <w:pPr>
        <w:rPr>
          <w:rFonts w:cs="Arial"/>
          <w:b/>
          <w:bCs/>
          <w:color w:val="002060"/>
          <w:sz w:val="48"/>
          <w:szCs w:val="21"/>
        </w:rPr>
      </w:pPr>
    </w:p>
    <w:p w14:paraId="0947464E" w14:textId="717AFAF2" w:rsidR="00CD12F8" w:rsidRPr="00CD12F8" w:rsidRDefault="00CD12F8" w:rsidP="00CD12F8">
      <w:pPr>
        <w:rPr>
          <w:rFonts w:cs="Arial"/>
          <w:b/>
          <w:bCs/>
          <w:color w:val="002060"/>
          <w:sz w:val="48"/>
          <w:szCs w:val="21"/>
        </w:rPr>
      </w:pPr>
      <w:r w:rsidRPr="00000C69">
        <w:rPr>
          <w:rFonts w:cs="Arial"/>
          <w:b/>
          <w:bCs/>
          <w:color w:val="002060"/>
          <w:sz w:val="48"/>
          <w:szCs w:val="21"/>
        </w:rPr>
        <w:t xml:space="preserve">New Moston Primary School </w:t>
      </w:r>
    </w:p>
    <w:p w14:paraId="0E60C6BA" w14:textId="1F135A70" w:rsidR="00CD12F8" w:rsidRPr="00066981" w:rsidRDefault="00CD12F8" w:rsidP="00CD12F8">
      <w:pPr>
        <w:rPr>
          <w:rFonts w:cs="Arial"/>
          <w:b/>
          <w:bCs/>
          <w:color w:val="002060"/>
          <w:sz w:val="40"/>
          <w:szCs w:val="21"/>
        </w:rPr>
      </w:pPr>
      <w:r>
        <w:rPr>
          <w:rFonts w:cs="Arial"/>
          <w:b/>
          <w:bCs/>
          <w:color w:val="002060"/>
          <w:sz w:val="40"/>
          <w:szCs w:val="21"/>
        </w:rPr>
        <w:t>Child Protection and Safeguarding Policy</w:t>
      </w:r>
    </w:p>
    <w:p w14:paraId="31B47D60" w14:textId="77777777" w:rsidR="00CD12F8" w:rsidRPr="00503142" w:rsidRDefault="00CD12F8" w:rsidP="00CD12F8">
      <w:pPr>
        <w:rPr>
          <w:rFonts w:cs="Arial"/>
          <w:color w:val="002060"/>
          <w:szCs w:val="21"/>
        </w:rPr>
      </w:pPr>
    </w:p>
    <w:p w14:paraId="743AA15E" w14:textId="77777777" w:rsidR="00CD12F8" w:rsidRPr="00503142" w:rsidRDefault="00CD12F8" w:rsidP="00CD12F8">
      <w:pPr>
        <w:rPr>
          <w:rFonts w:cs="Arial"/>
          <w:color w:val="002060"/>
          <w:szCs w:val="21"/>
        </w:rPr>
      </w:pPr>
    </w:p>
    <w:p w14:paraId="084D76A8" w14:textId="77777777" w:rsidR="00CD12F8" w:rsidRPr="00503142" w:rsidRDefault="00CD12F8" w:rsidP="00CD12F8">
      <w:pPr>
        <w:rPr>
          <w:rFonts w:cs="Arial"/>
          <w:color w:val="002060"/>
          <w:szCs w:val="21"/>
        </w:rPr>
      </w:pPr>
    </w:p>
    <w:p w14:paraId="1ECDC6E7" w14:textId="77777777" w:rsidR="00CD12F8" w:rsidRPr="00503142" w:rsidRDefault="00CD12F8" w:rsidP="00CD12F8">
      <w:pPr>
        <w:rPr>
          <w:rFonts w:cs="Arial"/>
          <w:color w:val="002060"/>
          <w:szCs w:val="21"/>
        </w:rPr>
      </w:pPr>
    </w:p>
    <w:p w14:paraId="5754446A" w14:textId="77777777" w:rsidR="00CD12F8" w:rsidRPr="00503142" w:rsidRDefault="00CD12F8" w:rsidP="00CD12F8">
      <w:pPr>
        <w:rPr>
          <w:rFonts w:cs="Arial"/>
          <w:color w:val="002060"/>
          <w:szCs w:val="21"/>
        </w:rPr>
      </w:pPr>
      <w:r w:rsidRPr="00503142">
        <w:rPr>
          <w:rFonts w:cs="Arial"/>
          <w:b/>
          <w:bCs/>
          <w:color w:val="002060"/>
          <w:szCs w:val="21"/>
        </w:rPr>
        <w:t>Date Approved:</w:t>
      </w:r>
      <w:r w:rsidRPr="00503142">
        <w:rPr>
          <w:rFonts w:cs="Arial"/>
          <w:color w:val="002060"/>
          <w:szCs w:val="21"/>
        </w:rPr>
        <w:t xml:space="preserve"> </w:t>
      </w:r>
      <w:r w:rsidRPr="00503142">
        <w:rPr>
          <w:rFonts w:cs="Arial"/>
          <w:color w:val="002060"/>
          <w:szCs w:val="21"/>
          <w:highlight w:val="yellow"/>
        </w:rPr>
        <w:t>September 2026</w:t>
      </w:r>
    </w:p>
    <w:p w14:paraId="56D16EB3" w14:textId="77777777" w:rsidR="00CD12F8" w:rsidRPr="00503142" w:rsidRDefault="00CD12F8" w:rsidP="00CD12F8">
      <w:pPr>
        <w:rPr>
          <w:rFonts w:cs="Arial"/>
          <w:color w:val="002060"/>
          <w:szCs w:val="21"/>
        </w:rPr>
      </w:pPr>
    </w:p>
    <w:p w14:paraId="3B909ADA" w14:textId="405E6E32" w:rsidR="00CD12F8" w:rsidRPr="00503142" w:rsidRDefault="00CD12F8" w:rsidP="00CD12F8">
      <w:pPr>
        <w:rPr>
          <w:rFonts w:cs="Arial"/>
          <w:color w:val="002060"/>
          <w:szCs w:val="21"/>
        </w:rPr>
      </w:pPr>
      <w:r w:rsidRPr="00503142">
        <w:rPr>
          <w:rFonts w:cs="Arial"/>
          <w:b/>
          <w:bCs/>
          <w:color w:val="002060"/>
          <w:szCs w:val="21"/>
        </w:rPr>
        <w:t>Date of next Review</w:t>
      </w:r>
      <w:r w:rsidRPr="00503142">
        <w:rPr>
          <w:rFonts w:cs="Arial"/>
          <w:color w:val="002060"/>
          <w:szCs w:val="21"/>
        </w:rPr>
        <w:t xml:space="preserve">: </w:t>
      </w:r>
      <w:r w:rsidRPr="00503142">
        <w:rPr>
          <w:rFonts w:cs="Arial"/>
          <w:color w:val="002060"/>
          <w:szCs w:val="21"/>
          <w:highlight w:val="yellow"/>
        </w:rPr>
        <w:t>September 202</w:t>
      </w:r>
      <w:r>
        <w:rPr>
          <w:rFonts w:cs="Arial"/>
          <w:color w:val="002060"/>
          <w:szCs w:val="21"/>
        </w:rPr>
        <w:t>7</w:t>
      </w:r>
    </w:p>
    <w:p w14:paraId="35915E29" w14:textId="77777777" w:rsidR="00CD12F8" w:rsidRPr="00503142" w:rsidRDefault="00CD12F8" w:rsidP="00CD12F8">
      <w:pPr>
        <w:rPr>
          <w:rFonts w:cs="Arial"/>
          <w:szCs w:val="21"/>
        </w:rPr>
      </w:pPr>
    </w:p>
    <w:p w14:paraId="24D610E1" w14:textId="77777777" w:rsidR="00CD12F8" w:rsidRPr="00503142" w:rsidRDefault="00CD12F8" w:rsidP="00CD12F8">
      <w:pPr>
        <w:rPr>
          <w:rFonts w:cs="Arial"/>
          <w:szCs w:val="21"/>
        </w:rPr>
      </w:pPr>
      <w:r w:rsidRPr="00503142">
        <w:rPr>
          <w:rFonts w:cs="Arial"/>
          <w:szCs w:val="21"/>
        </w:rPr>
        <w:br w:type="page"/>
      </w:r>
    </w:p>
    <w:p w14:paraId="057335A8" w14:textId="77777777" w:rsidR="00CD12F8" w:rsidRDefault="00CD12F8" w:rsidP="00CD12F8">
      <w:pPr>
        <w:jc w:val="center"/>
        <w:rPr>
          <w:rFonts w:cs="Arial"/>
          <w:b/>
          <w:bCs/>
          <w:szCs w:val="21"/>
        </w:rPr>
      </w:pPr>
    </w:p>
    <w:p w14:paraId="48769375" w14:textId="059021F4" w:rsidR="00CD12F8" w:rsidRPr="00CD12F8" w:rsidRDefault="00CD12F8" w:rsidP="00CD12F8">
      <w:pPr>
        <w:jc w:val="center"/>
        <w:rPr>
          <w:rFonts w:cs="Arial"/>
          <w:b/>
          <w:bCs/>
          <w:sz w:val="24"/>
          <w:szCs w:val="21"/>
        </w:rPr>
      </w:pPr>
      <w:r w:rsidRPr="00CD12F8">
        <w:rPr>
          <w:rFonts w:cs="Arial"/>
          <w:b/>
          <w:bCs/>
          <w:sz w:val="24"/>
          <w:szCs w:val="21"/>
        </w:rPr>
        <w:t>Control Sheet</w:t>
      </w:r>
    </w:p>
    <w:tbl>
      <w:tblPr>
        <w:tblStyle w:val="TableGrid"/>
        <w:tblW w:w="8784" w:type="dxa"/>
        <w:tblLook w:val="04A0" w:firstRow="1" w:lastRow="0" w:firstColumn="1" w:lastColumn="0" w:noHBand="0" w:noVBand="1"/>
      </w:tblPr>
      <w:tblGrid>
        <w:gridCol w:w="2079"/>
        <w:gridCol w:w="1670"/>
        <w:gridCol w:w="5035"/>
      </w:tblGrid>
      <w:tr w:rsidR="00CD12F8" w:rsidRPr="000C6FAA" w14:paraId="149DCAD2" w14:textId="77777777" w:rsidTr="004020E0">
        <w:trPr>
          <w:trHeight w:val="454"/>
        </w:trPr>
        <w:tc>
          <w:tcPr>
            <w:tcW w:w="8784" w:type="dxa"/>
            <w:gridSpan w:val="3"/>
            <w:shd w:val="clear" w:color="auto" w:fill="D9D9D9" w:themeFill="background1" w:themeFillShade="D9"/>
            <w:vAlign w:val="center"/>
          </w:tcPr>
          <w:p w14:paraId="4FEEBB8C" w14:textId="77777777" w:rsidR="00CD12F8" w:rsidRPr="000C6FAA" w:rsidRDefault="00CD12F8" w:rsidP="004020E0">
            <w:pPr>
              <w:rPr>
                <w:rFonts w:cs="Arial"/>
                <w:b/>
                <w:bCs/>
                <w:szCs w:val="21"/>
              </w:rPr>
            </w:pPr>
            <w:r w:rsidRPr="000C6FAA">
              <w:rPr>
                <w:rFonts w:cs="Arial"/>
                <w:b/>
                <w:bCs/>
                <w:szCs w:val="21"/>
              </w:rPr>
              <w:t>Control Sheet</w:t>
            </w:r>
          </w:p>
        </w:tc>
      </w:tr>
      <w:tr w:rsidR="00CD12F8" w:rsidRPr="000C6FAA" w14:paraId="6800A95B" w14:textId="77777777" w:rsidTr="00CD12F8">
        <w:trPr>
          <w:trHeight w:val="567"/>
        </w:trPr>
        <w:tc>
          <w:tcPr>
            <w:tcW w:w="2079" w:type="dxa"/>
            <w:shd w:val="clear" w:color="auto" w:fill="F2F2F2" w:themeFill="background1" w:themeFillShade="F2"/>
            <w:vAlign w:val="center"/>
          </w:tcPr>
          <w:p w14:paraId="047A8F6B" w14:textId="77777777" w:rsidR="00CD12F8" w:rsidRPr="000C6FAA" w:rsidRDefault="00CD12F8" w:rsidP="004020E0">
            <w:pPr>
              <w:rPr>
                <w:rFonts w:cs="Arial"/>
                <w:b/>
                <w:bCs/>
                <w:szCs w:val="21"/>
              </w:rPr>
            </w:pPr>
            <w:r w:rsidRPr="000C6FAA">
              <w:rPr>
                <w:rFonts w:cs="Arial"/>
                <w:b/>
                <w:bCs/>
                <w:szCs w:val="21"/>
              </w:rPr>
              <w:t xml:space="preserve">Policy Name </w:t>
            </w:r>
          </w:p>
        </w:tc>
        <w:tc>
          <w:tcPr>
            <w:tcW w:w="6705" w:type="dxa"/>
            <w:gridSpan w:val="2"/>
            <w:vAlign w:val="center"/>
          </w:tcPr>
          <w:p w14:paraId="6CDCA707" w14:textId="1F247932" w:rsidR="00CD12F8" w:rsidRPr="000C6FAA" w:rsidRDefault="00CD12F8" w:rsidP="004020E0">
            <w:pPr>
              <w:rPr>
                <w:rFonts w:cs="Arial"/>
                <w:szCs w:val="21"/>
              </w:rPr>
            </w:pPr>
            <w:r>
              <w:rPr>
                <w:rFonts w:cs="Arial"/>
                <w:szCs w:val="21"/>
              </w:rPr>
              <w:t>Child Protection and Safeguarding Policy</w:t>
            </w:r>
            <w:r w:rsidRPr="000C6FAA">
              <w:rPr>
                <w:rFonts w:cs="Arial"/>
                <w:szCs w:val="21"/>
              </w:rPr>
              <w:t xml:space="preserve">  </w:t>
            </w:r>
          </w:p>
        </w:tc>
      </w:tr>
      <w:tr w:rsidR="00CD12F8" w:rsidRPr="000C6FAA" w14:paraId="49354D71" w14:textId="77777777" w:rsidTr="00CD12F8">
        <w:trPr>
          <w:trHeight w:val="567"/>
        </w:trPr>
        <w:tc>
          <w:tcPr>
            <w:tcW w:w="2079" w:type="dxa"/>
            <w:shd w:val="clear" w:color="auto" w:fill="F2F2F2" w:themeFill="background1" w:themeFillShade="F2"/>
            <w:vAlign w:val="center"/>
          </w:tcPr>
          <w:p w14:paraId="7C6E04F6" w14:textId="77777777" w:rsidR="00CD12F8" w:rsidRPr="000C6FAA" w:rsidRDefault="00CD12F8" w:rsidP="004020E0">
            <w:pPr>
              <w:rPr>
                <w:rFonts w:cs="Arial"/>
                <w:b/>
                <w:bCs/>
                <w:szCs w:val="21"/>
              </w:rPr>
            </w:pPr>
            <w:r w:rsidRPr="000C6FAA">
              <w:rPr>
                <w:rFonts w:cs="Arial"/>
                <w:b/>
                <w:bCs/>
                <w:szCs w:val="21"/>
              </w:rPr>
              <w:t>Policy Ownership School Staff</w:t>
            </w:r>
          </w:p>
        </w:tc>
        <w:tc>
          <w:tcPr>
            <w:tcW w:w="6705" w:type="dxa"/>
            <w:gridSpan w:val="2"/>
            <w:vAlign w:val="center"/>
          </w:tcPr>
          <w:p w14:paraId="23C149B4" w14:textId="6CB49133" w:rsidR="00CD12F8" w:rsidRPr="000C6FAA" w:rsidRDefault="00CD12F8" w:rsidP="004020E0">
            <w:pPr>
              <w:rPr>
                <w:rFonts w:cs="Arial"/>
                <w:szCs w:val="21"/>
              </w:rPr>
            </w:pPr>
            <w:r>
              <w:rPr>
                <w:rFonts w:cs="Arial"/>
                <w:szCs w:val="21"/>
              </w:rPr>
              <w:t xml:space="preserve">Designated Safeguarding Lead – Jonathan Woodburn </w:t>
            </w:r>
            <w:commentRangeStart w:id="0"/>
            <w:r w:rsidRPr="000C6FAA">
              <w:rPr>
                <w:rFonts w:cs="Arial"/>
                <w:szCs w:val="21"/>
              </w:rPr>
              <w:t xml:space="preserve"> </w:t>
            </w:r>
            <w:commentRangeEnd w:id="0"/>
            <w:r w:rsidRPr="000C6FAA">
              <w:rPr>
                <w:rStyle w:val="CommentReference"/>
                <w:rFonts w:cs="Arial"/>
                <w:szCs w:val="21"/>
              </w:rPr>
              <w:commentReference w:id="0"/>
            </w:r>
          </w:p>
        </w:tc>
      </w:tr>
      <w:tr w:rsidR="00CD12F8" w:rsidRPr="000C6FAA" w14:paraId="12D9EF8F" w14:textId="77777777" w:rsidTr="00CD12F8">
        <w:trPr>
          <w:trHeight w:val="567"/>
        </w:trPr>
        <w:tc>
          <w:tcPr>
            <w:tcW w:w="2079" w:type="dxa"/>
            <w:shd w:val="clear" w:color="auto" w:fill="F2F2F2" w:themeFill="background1" w:themeFillShade="F2"/>
            <w:vAlign w:val="center"/>
          </w:tcPr>
          <w:p w14:paraId="1CE8B3BB" w14:textId="77777777" w:rsidR="00CD12F8" w:rsidRPr="000C6FAA" w:rsidRDefault="00CD12F8" w:rsidP="004020E0">
            <w:pPr>
              <w:rPr>
                <w:rFonts w:cs="Arial"/>
                <w:b/>
                <w:bCs/>
                <w:szCs w:val="21"/>
              </w:rPr>
            </w:pPr>
            <w:r w:rsidRPr="000C6FAA">
              <w:rPr>
                <w:rFonts w:cs="Arial"/>
                <w:b/>
                <w:bCs/>
                <w:szCs w:val="21"/>
              </w:rPr>
              <w:t>Adapted From:</w:t>
            </w:r>
          </w:p>
        </w:tc>
        <w:tc>
          <w:tcPr>
            <w:tcW w:w="6705" w:type="dxa"/>
            <w:gridSpan w:val="2"/>
            <w:vAlign w:val="center"/>
          </w:tcPr>
          <w:p w14:paraId="2643D1F2" w14:textId="63AB5F21" w:rsidR="00CD12F8" w:rsidRPr="000C6FAA" w:rsidRDefault="00CD12F8" w:rsidP="004020E0">
            <w:pPr>
              <w:rPr>
                <w:rFonts w:cs="Arial"/>
                <w:szCs w:val="21"/>
              </w:rPr>
            </w:pPr>
            <w:r>
              <w:rPr>
                <w:rFonts w:cs="Arial"/>
                <w:szCs w:val="21"/>
              </w:rPr>
              <w:t>Manchester City Council</w:t>
            </w:r>
          </w:p>
        </w:tc>
      </w:tr>
      <w:tr w:rsidR="00CD12F8" w:rsidRPr="000C6FAA" w14:paraId="48B37FC4" w14:textId="77777777" w:rsidTr="00CD12F8">
        <w:trPr>
          <w:trHeight w:val="567"/>
        </w:trPr>
        <w:tc>
          <w:tcPr>
            <w:tcW w:w="2079" w:type="dxa"/>
            <w:shd w:val="clear" w:color="auto" w:fill="F2F2F2" w:themeFill="background1" w:themeFillShade="F2"/>
            <w:vAlign w:val="center"/>
          </w:tcPr>
          <w:p w14:paraId="4DC7EEBB" w14:textId="77777777" w:rsidR="00CD12F8" w:rsidRPr="000C6FAA" w:rsidRDefault="00CD12F8" w:rsidP="004020E0">
            <w:pPr>
              <w:rPr>
                <w:rFonts w:cs="Arial"/>
                <w:b/>
                <w:bCs/>
                <w:szCs w:val="21"/>
              </w:rPr>
            </w:pPr>
            <w:r w:rsidRPr="000C6FAA">
              <w:rPr>
                <w:rFonts w:cs="Arial"/>
                <w:b/>
                <w:bCs/>
                <w:szCs w:val="21"/>
              </w:rPr>
              <w:t>Version</w:t>
            </w:r>
          </w:p>
        </w:tc>
        <w:tc>
          <w:tcPr>
            <w:tcW w:w="6705" w:type="dxa"/>
            <w:gridSpan w:val="2"/>
            <w:vAlign w:val="center"/>
          </w:tcPr>
          <w:p w14:paraId="0A1E551A" w14:textId="227BB8B8" w:rsidR="00CD12F8" w:rsidRPr="000C6FAA" w:rsidRDefault="00CD12F8" w:rsidP="004020E0">
            <w:pPr>
              <w:rPr>
                <w:rFonts w:cs="Arial"/>
                <w:szCs w:val="21"/>
              </w:rPr>
            </w:pPr>
            <w:r>
              <w:rPr>
                <w:rFonts w:cs="Arial"/>
                <w:szCs w:val="21"/>
              </w:rPr>
              <w:t>2</w:t>
            </w:r>
          </w:p>
        </w:tc>
      </w:tr>
      <w:tr w:rsidR="00CD12F8" w:rsidRPr="000C6FAA" w14:paraId="07B36D07" w14:textId="77777777" w:rsidTr="00CD12F8">
        <w:trPr>
          <w:trHeight w:val="567"/>
        </w:trPr>
        <w:tc>
          <w:tcPr>
            <w:tcW w:w="2079" w:type="dxa"/>
            <w:shd w:val="clear" w:color="auto" w:fill="F2F2F2" w:themeFill="background1" w:themeFillShade="F2"/>
            <w:vAlign w:val="center"/>
          </w:tcPr>
          <w:p w14:paraId="29395A52" w14:textId="77777777" w:rsidR="00CD12F8" w:rsidRPr="000C6FAA" w:rsidRDefault="00CD12F8" w:rsidP="004020E0">
            <w:pPr>
              <w:rPr>
                <w:rFonts w:cs="Arial"/>
                <w:b/>
                <w:bCs/>
                <w:szCs w:val="21"/>
              </w:rPr>
            </w:pPr>
            <w:r w:rsidRPr="000C6FAA">
              <w:rPr>
                <w:rFonts w:cs="Arial"/>
                <w:b/>
                <w:bCs/>
                <w:szCs w:val="21"/>
              </w:rPr>
              <w:t>Original Date Approved</w:t>
            </w:r>
          </w:p>
        </w:tc>
        <w:tc>
          <w:tcPr>
            <w:tcW w:w="6705" w:type="dxa"/>
            <w:gridSpan w:val="2"/>
            <w:vAlign w:val="center"/>
          </w:tcPr>
          <w:p w14:paraId="184AC6A5" w14:textId="77777777" w:rsidR="00CD12F8" w:rsidRPr="000C6FAA" w:rsidRDefault="00CD12F8" w:rsidP="004020E0">
            <w:pPr>
              <w:rPr>
                <w:rFonts w:cs="Arial"/>
                <w:szCs w:val="21"/>
              </w:rPr>
            </w:pPr>
            <w:r w:rsidRPr="000C6FAA">
              <w:rPr>
                <w:rFonts w:cs="Arial"/>
                <w:szCs w:val="21"/>
              </w:rPr>
              <w:t>N/A</w:t>
            </w:r>
          </w:p>
        </w:tc>
      </w:tr>
      <w:tr w:rsidR="00CD12F8" w:rsidRPr="000C6FAA" w14:paraId="00583C58" w14:textId="77777777" w:rsidTr="00CD12F8">
        <w:trPr>
          <w:trHeight w:val="567"/>
        </w:trPr>
        <w:tc>
          <w:tcPr>
            <w:tcW w:w="2079" w:type="dxa"/>
            <w:shd w:val="clear" w:color="auto" w:fill="F2F2F2" w:themeFill="background1" w:themeFillShade="F2"/>
            <w:vAlign w:val="center"/>
          </w:tcPr>
          <w:p w14:paraId="096A6B28" w14:textId="77777777" w:rsidR="00CD12F8" w:rsidRPr="000C6FAA" w:rsidRDefault="00CD12F8" w:rsidP="004020E0">
            <w:pPr>
              <w:rPr>
                <w:rFonts w:cs="Arial"/>
                <w:b/>
                <w:bCs/>
                <w:szCs w:val="21"/>
              </w:rPr>
            </w:pPr>
            <w:r w:rsidRPr="000C6FAA">
              <w:rPr>
                <w:rFonts w:cs="Arial"/>
                <w:b/>
                <w:bCs/>
                <w:szCs w:val="21"/>
              </w:rPr>
              <w:t>Approval Authority</w:t>
            </w:r>
          </w:p>
        </w:tc>
        <w:tc>
          <w:tcPr>
            <w:tcW w:w="6705" w:type="dxa"/>
            <w:gridSpan w:val="2"/>
            <w:vAlign w:val="center"/>
          </w:tcPr>
          <w:p w14:paraId="529D8731" w14:textId="6B626EA6" w:rsidR="00CD12F8" w:rsidRPr="000C6FAA" w:rsidRDefault="00CD12F8" w:rsidP="004020E0">
            <w:pPr>
              <w:rPr>
                <w:rFonts w:cs="Arial"/>
                <w:szCs w:val="21"/>
              </w:rPr>
            </w:pPr>
            <w:r>
              <w:rPr>
                <w:rFonts w:cs="Arial"/>
                <w:szCs w:val="21"/>
              </w:rPr>
              <w:t xml:space="preserve">Full Governing Body </w:t>
            </w:r>
          </w:p>
        </w:tc>
      </w:tr>
      <w:tr w:rsidR="00CD12F8" w:rsidRPr="000C6FAA" w14:paraId="65415860" w14:textId="77777777" w:rsidTr="00CD12F8">
        <w:trPr>
          <w:trHeight w:val="567"/>
        </w:trPr>
        <w:tc>
          <w:tcPr>
            <w:tcW w:w="2079" w:type="dxa"/>
            <w:shd w:val="clear" w:color="auto" w:fill="F2F2F2" w:themeFill="background1" w:themeFillShade="F2"/>
            <w:vAlign w:val="center"/>
          </w:tcPr>
          <w:p w14:paraId="540FB1C4" w14:textId="77777777" w:rsidR="00CD12F8" w:rsidRPr="000C6FAA" w:rsidRDefault="00CD12F8" w:rsidP="004020E0">
            <w:pPr>
              <w:rPr>
                <w:rFonts w:cs="Arial"/>
                <w:b/>
                <w:bCs/>
                <w:szCs w:val="21"/>
              </w:rPr>
            </w:pPr>
            <w:r w:rsidRPr="000C6FAA">
              <w:rPr>
                <w:rFonts w:cs="Arial"/>
                <w:b/>
                <w:bCs/>
                <w:szCs w:val="21"/>
              </w:rPr>
              <w:t>Last Reviewed Date</w:t>
            </w:r>
          </w:p>
        </w:tc>
        <w:tc>
          <w:tcPr>
            <w:tcW w:w="6705" w:type="dxa"/>
            <w:gridSpan w:val="2"/>
            <w:vAlign w:val="center"/>
          </w:tcPr>
          <w:p w14:paraId="79239613" w14:textId="48C1BB36" w:rsidR="00CD12F8" w:rsidRPr="000C6FAA" w:rsidRDefault="00CD12F8" w:rsidP="004020E0">
            <w:pPr>
              <w:rPr>
                <w:rFonts w:cs="Arial"/>
                <w:szCs w:val="21"/>
              </w:rPr>
            </w:pPr>
            <w:r>
              <w:rPr>
                <w:rFonts w:cs="Arial"/>
                <w:szCs w:val="21"/>
              </w:rPr>
              <w:t>September 2026</w:t>
            </w:r>
          </w:p>
        </w:tc>
      </w:tr>
      <w:tr w:rsidR="00CD12F8" w:rsidRPr="000C6FAA" w14:paraId="23D35A94" w14:textId="77777777" w:rsidTr="00CD12F8">
        <w:trPr>
          <w:trHeight w:val="567"/>
        </w:trPr>
        <w:tc>
          <w:tcPr>
            <w:tcW w:w="2079" w:type="dxa"/>
            <w:shd w:val="clear" w:color="auto" w:fill="F2F2F2" w:themeFill="background1" w:themeFillShade="F2"/>
            <w:vAlign w:val="center"/>
          </w:tcPr>
          <w:p w14:paraId="16E85649" w14:textId="77777777" w:rsidR="00CD12F8" w:rsidRPr="000C6FAA" w:rsidRDefault="00CD12F8" w:rsidP="004020E0">
            <w:pPr>
              <w:rPr>
                <w:rFonts w:cs="Arial"/>
                <w:b/>
                <w:bCs/>
                <w:szCs w:val="21"/>
              </w:rPr>
            </w:pPr>
            <w:r w:rsidRPr="000C6FAA">
              <w:rPr>
                <w:rFonts w:cs="Arial"/>
                <w:b/>
                <w:bCs/>
                <w:szCs w:val="21"/>
              </w:rPr>
              <w:t>Frequency of Review</w:t>
            </w:r>
          </w:p>
        </w:tc>
        <w:tc>
          <w:tcPr>
            <w:tcW w:w="6705" w:type="dxa"/>
            <w:gridSpan w:val="2"/>
            <w:vAlign w:val="center"/>
          </w:tcPr>
          <w:p w14:paraId="6A42E836" w14:textId="77777777" w:rsidR="00CD12F8" w:rsidRPr="000C6FAA" w:rsidRDefault="00CD12F8" w:rsidP="004020E0">
            <w:pPr>
              <w:rPr>
                <w:rFonts w:cs="Arial"/>
                <w:szCs w:val="21"/>
              </w:rPr>
            </w:pPr>
            <w:r w:rsidRPr="000C6FAA">
              <w:rPr>
                <w:rFonts w:cs="Arial"/>
                <w:szCs w:val="21"/>
              </w:rPr>
              <w:t xml:space="preserve">Annual  </w:t>
            </w:r>
          </w:p>
        </w:tc>
        <w:bookmarkStart w:id="1" w:name="_GoBack"/>
        <w:bookmarkEnd w:id="1"/>
      </w:tr>
      <w:tr w:rsidR="00CD12F8" w:rsidRPr="000C6FAA" w14:paraId="17623C96" w14:textId="77777777" w:rsidTr="00CD12F8">
        <w:trPr>
          <w:trHeight w:val="567"/>
        </w:trPr>
        <w:tc>
          <w:tcPr>
            <w:tcW w:w="2079" w:type="dxa"/>
            <w:shd w:val="clear" w:color="auto" w:fill="F2F2F2" w:themeFill="background1" w:themeFillShade="F2"/>
            <w:vAlign w:val="center"/>
          </w:tcPr>
          <w:p w14:paraId="7E469603" w14:textId="77777777" w:rsidR="00CD12F8" w:rsidRPr="000C6FAA" w:rsidRDefault="00CD12F8" w:rsidP="004020E0">
            <w:pPr>
              <w:rPr>
                <w:rFonts w:cs="Arial"/>
                <w:b/>
                <w:bCs/>
                <w:szCs w:val="21"/>
              </w:rPr>
            </w:pPr>
            <w:r w:rsidRPr="000C6FAA">
              <w:rPr>
                <w:rFonts w:cs="Arial"/>
                <w:b/>
                <w:bCs/>
                <w:szCs w:val="21"/>
              </w:rPr>
              <w:t>Status</w:t>
            </w:r>
          </w:p>
        </w:tc>
        <w:tc>
          <w:tcPr>
            <w:tcW w:w="6705" w:type="dxa"/>
            <w:gridSpan w:val="2"/>
            <w:vAlign w:val="center"/>
          </w:tcPr>
          <w:p w14:paraId="74F5DE68" w14:textId="7D238F0E" w:rsidR="00CD12F8" w:rsidRPr="000C6FAA" w:rsidRDefault="00CD12F8" w:rsidP="004020E0">
            <w:pPr>
              <w:rPr>
                <w:rFonts w:cs="Arial"/>
                <w:szCs w:val="21"/>
              </w:rPr>
            </w:pPr>
            <w:r w:rsidRPr="00CD12F8">
              <w:rPr>
                <w:rFonts w:cs="Arial"/>
                <w:szCs w:val="21"/>
                <w:highlight w:val="yellow"/>
              </w:rPr>
              <w:t>PENDING</w:t>
            </w:r>
          </w:p>
        </w:tc>
      </w:tr>
      <w:tr w:rsidR="00CD12F8" w:rsidRPr="000C6FAA" w14:paraId="53523309" w14:textId="77777777" w:rsidTr="00CD12F8">
        <w:trPr>
          <w:trHeight w:val="567"/>
        </w:trPr>
        <w:tc>
          <w:tcPr>
            <w:tcW w:w="2079" w:type="dxa"/>
            <w:shd w:val="clear" w:color="auto" w:fill="F2F2F2" w:themeFill="background1" w:themeFillShade="F2"/>
            <w:vAlign w:val="center"/>
          </w:tcPr>
          <w:p w14:paraId="2EBB0343" w14:textId="77777777" w:rsidR="00CD12F8" w:rsidRPr="000C6FAA" w:rsidRDefault="00CD12F8" w:rsidP="004020E0">
            <w:pPr>
              <w:rPr>
                <w:rFonts w:cs="Arial"/>
                <w:b/>
                <w:bCs/>
                <w:szCs w:val="21"/>
              </w:rPr>
            </w:pPr>
            <w:r w:rsidRPr="000C6FAA">
              <w:rPr>
                <w:rFonts w:cs="Arial"/>
                <w:b/>
                <w:bCs/>
                <w:szCs w:val="21"/>
              </w:rPr>
              <w:t>Reviewed By</w:t>
            </w:r>
          </w:p>
        </w:tc>
        <w:tc>
          <w:tcPr>
            <w:tcW w:w="6705" w:type="dxa"/>
            <w:gridSpan w:val="2"/>
            <w:vAlign w:val="center"/>
          </w:tcPr>
          <w:p w14:paraId="3794383F" w14:textId="77777777" w:rsidR="00CD12F8" w:rsidRDefault="00CD12F8" w:rsidP="004020E0">
            <w:pPr>
              <w:rPr>
                <w:rFonts w:cs="Arial"/>
                <w:szCs w:val="21"/>
              </w:rPr>
            </w:pPr>
            <w:r w:rsidRPr="000C6FAA">
              <w:rPr>
                <w:rFonts w:cs="Arial"/>
                <w:szCs w:val="21"/>
              </w:rPr>
              <w:t xml:space="preserve">Peter Stewart - Headteacher </w:t>
            </w:r>
          </w:p>
          <w:p w14:paraId="5778E0BA" w14:textId="0DFD06DA" w:rsidR="00CD12F8" w:rsidRPr="000C6FAA" w:rsidRDefault="00CD12F8" w:rsidP="004020E0">
            <w:pPr>
              <w:rPr>
                <w:rFonts w:cs="Arial"/>
                <w:szCs w:val="21"/>
              </w:rPr>
            </w:pPr>
            <w:r>
              <w:rPr>
                <w:rFonts w:cs="Arial"/>
                <w:szCs w:val="21"/>
              </w:rPr>
              <w:t xml:space="preserve">Jonathan Woodburn – Deputy Headteacher </w:t>
            </w:r>
          </w:p>
        </w:tc>
      </w:tr>
      <w:tr w:rsidR="00CD12F8" w:rsidRPr="000C6FAA" w14:paraId="601FE7FF" w14:textId="77777777" w:rsidTr="00CD12F8">
        <w:trPr>
          <w:trHeight w:val="567"/>
        </w:trPr>
        <w:tc>
          <w:tcPr>
            <w:tcW w:w="2079" w:type="dxa"/>
            <w:shd w:val="clear" w:color="auto" w:fill="F2F2F2" w:themeFill="background1" w:themeFillShade="F2"/>
            <w:vAlign w:val="center"/>
          </w:tcPr>
          <w:p w14:paraId="137CB697" w14:textId="77777777" w:rsidR="00CD12F8" w:rsidRPr="000C6FAA" w:rsidRDefault="00CD12F8" w:rsidP="004020E0">
            <w:pPr>
              <w:rPr>
                <w:rFonts w:cs="Arial"/>
                <w:b/>
                <w:bCs/>
                <w:szCs w:val="21"/>
              </w:rPr>
            </w:pPr>
            <w:r w:rsidRPr="000C6FAA">
              <w:rPr>
                <w:rFonts w:cs="Arial"/>
                <w:b/>
                <w:bCs/>
                <w:szCs w:val="21"/>
              </w:rPr>
              <w:t>Approved By</w:t>
            </w:r>
          </w:p>
        </w:tc>
        <w:tc>
          <w:tcPr>
            <w:tcW w:w="6705" w:type="dxa"/>
            <w:gridSpan w:val="2"/>
            <w:vAlign w:val="center"/>
          </w:tcPr>
          <w:p w14:paraId="32757BEC" w14:textId="16AFB9DD" w:rsidR="00CD12F8" w:rsidRPr="000C6FAA" w:rsidRDefault="00CD12F8" w:rsidP="004020E0">
            <w:pPr>
              <w:rPr>
                <w:rFonts w:cs="Arial"/>
                <w:szCs w:val="21"/>
              </w:rPr>
            </w:pPr>
            <w:r w:rsidRPr="00CD12F8">
              <w:rPr>
                <w:rFonts w:cs="Arial"/>
                <w:szCs w:val="21"/>
                <w:highlight w:val="yellow"/>
              </w:rPr>
              <w:t>PENDING – Full Governing Body</w:t>
            </w:r>
            <w:r>
              <w:rPr>
                <w:rFonts w:cs="Arial"/>
                <w:szCs w:val="21"/>
              </w:rPr>
              <w:t xml:space="preserve"> </w:t>
            </w:r>
          </w:p>
        </w:tc>
      </w:tr>
      <w:tr w:rsidR="00CD12F8" w:rsidRPr="000C6FAA" w14:paraId="50C28853" w14:textId="77777777" w:rsidTr="00CD12F8">
        <w:trPr>
          <w:trHeight w:val="567"/>
        </w:trPr>
        <w:tc>
          <w:tcPr>
            <w:tcW w:w="2079" w:type="dxa"/>
            <w:shd w:val="clear" w:color="auto" w:fill="F2F2F2" w:themeFill="background1" w:themeFillShade="F2"/>
            <w:vAlign w:val="center"/>
          </w:tcPr>
          <w:p w14:paraId="4314049E" w14:textId="77777777" w:rsidR="00CD12F8" w:rsidRPr="000C6FAA" w:rsidRDefault="00CD12F8" w:rsidP="004020E0">
            <w:pPr>
              <w:rPr>
                <w:rFonts w:cs="Arial"/>
                <w:b/>
                <w:bCs/>
                <w:szCs w:val="21"/>
              </w:rPr>
            </w:pPr>
            <w:r w:rsidRPr="000C6FAA">
              <w:rPr>
                <w:rFonts w:cs="Arial"/>
                <w:b/>
                <w:bCs/>
                <w:szCs w:val="21"/>
              </w:rPr>
              <w:t>Date of Approval</w:t>
            </w:r>
          </w:p>
        </w:tc>
        <w:tc>
          <w:tcPr>
            <w:tcW w:w="6705" w:type="dxa"/>
            <w:gridSpan w:val="2"/>
            <w:vAlign w:val="center"/>
          </w:tcPr>
          <w:p w14:paraId="7201F936" w14:textId="77777777" w:rsidR="00CD12F8" w:rsidRPr="000C6FAA" w:rsidRDefault="00CD12F8" w:rsidP="004020E0">
            <w:pPr>
              <w:rPr>
                <w:rFonts w:cs="Arial"/>
                <w:szCs w:val="21"/>
              </w:rPr>
            </w:pPr>
            <w:r w:rsidRPr="00CD12F8">
              <w:rPr>
                <w:rFonts w:cs="Arial"/>
                <w:szCs w:val="21"/>
                <w:highlight w:val="yellow"/>
              </w:rPr>
              <w:t>September 2026</w:t>
            </w:r>
          </w:p>
        </w:tc>
      </w:tr>
      <w:tr w:rsidR="00CD12F8" w:rsidRPr="000C6FAA" w14:paraId="7977A96C" w14:textId="77777777" w:rsidTr="00CD12F8">
        <w:trPr>
          <w:trHeight w:val="567"/>
        </w:trPr>
        <w:tc>
          <w:tcPr>
            <w:tcW w:w="2079" w:type="dxa"/>
            <w:shd w:val="clear" w:color="auto" w:fill="F2F2F2" w:themeFill="background1" w:themeFillShade="F2"/>
            <w:vAlign w:val="center"/>
          </w:tcPr>
          <w:p w14:paraId="51F4ADCB" w14:textId="77777777" w:rsidR="00CD12F8" w:rsidRPr="000C6FAA" w:rsidRDefault="00CD12F8" w:rsidP="004020E0">
            <w:pPr>
              <w:rPr>
                <w:rFonts w:cs="Arial"/>
                <w:b/>
                <w:bCs/>
                <w:szCs w:val="21"/>
              </w:rPr>
            </w:pPr>
            <w:r w:rsidRPr="000C6FAA">
              <w:rPr>
                <w:rFonts w:cs="Arial"/>
                <w:b/>
                <w:bCs/>
                <w:szCs w:val="21"/>
              </w:rPr>
              <w:t>Next Review Date</w:t>
            </w:r>
          </w:p>
        </w:tc>
        <w:tc>
          <w:tcPr>
            <w:tcW w:w="6705" w:type="dxa"/>
            <w:gridSpan w:val="2"/>
            <w:vAlign w:val="center"/>
          </w:tcPr>
          <w:p w14:paraId="32BC3630" w14:textId="77777777" w:rsidR="00CD12F8" w:rsidRPr="000C6FAA" w:rsidRDefault="00CD12F8" w:rsidP="004020E0">
            <w:pPr>
              <w:rPr>
                <w:rFonts w:cs="Arial"/>
                <w:szCs w:val="21"/>
              </w:rPr>
            </w:pPr>
            <w:r w:rsidRPr="000C6FAA">
              <w:rPr>
                <w:rFonts w:cs="Arial"/>
                <w:szCs w:val="21"/>
              </w:rPr>
              <w:t>September 2027</w:t>
            </w:r>
          </w:p>
        </w:tc>
      </w:tr>
      <w:tr w:rsidR="00CD12F8" w:rsidRPr="000C6FAA" w14:paraId="11E0A278" w14:textId="77777777" w:rsidTr="00CD12F8">
        <w:trPr>
          <w:trHeight w:val="567"/>
        </w:trPr>
        <w:tc>
          <w:tcPr>
            <w:tcW w:w="2079" w:type="dxa"/>
            <w:shd w:val="clear" w:color="auto" w:fill="F2F2F2" w:themeFill="background1" w:themeFillShade="F2"/>
            <w:vAlign w:val="center"/>
          </w:tcPr>
          <w:p w14:paraId="7EAB9A34" w14:textId="77777777" w:rsidR="00CD12F8" w:rsidRPr="000C6FAA" w:rsidRDefault="00CD12F8" w:rsidP="004020E0">
            <w:pPr>
              <w:rPr>
                <w:rFonts w:cs="Arial"/>
                <w:b/>
                <w:bCs/>
                <w:szCs w:val="21"/>
              </w:rPr>
            </w:pPr>
            <w:r w:rsidRPr="000C6FAA">
              <w:rPr>
                <w:rFonts w:cs="Arial"/>
                <w:b/>
                <w:bCs/>
                <w:szCs w:val="21"/>
              </w:rPr>
              <w:t>Website Publication?</w:t>
            </w:r>
          </w:p>
        </w:tc>
        <w:tc>
          <w:tcPr>
            <w:tcW w:w="6705" w:type="dxa"/>
            <w:gridSpan w:val="2"/>
            <w:vAlign w:val="center"/>
          </w:tcPr>
          <w:p w14:paraId="1847B467" w14:textId="77777777" w:rsidR="00CD12F8" w:rsidRPr="000C6FAA" w:rsidRDefault="00CD12F8" w:rsidP="004020E0">
            <w:pPr>
              <w:rPr>
                <w:rFonts w:cs="Arial"/>
                <w:szCs w:val="21"/>
              </w:rPr>
            </w:pPr>
            <w:commentRangeStart w:id="2"/>
            <w:r w:rsidRPr="000C6FAA">
              <w:rPr>
                <w:rFonts w:cs="Arial"/>
                <w:szCs w:val="21"/>
              </w:rPr>
              <w:t>Yes</w:t>
            </w:r>
            <w:commentRangeEnd w:id="2"/>
            <w:r w:rsidRPr="000C6FAA">
              <w:rPr>
                <w:rStyle w:val="CommentReference"/>
                <w:rFonts w:cs="Arial"/>
                <w:szCs w:val="21"/>
              </w:rPr>
              <w:commentReference w:id="2"/>
            </w:r>
          </w:p>
        </w:tc>
      </w:tr>
      <w:tr w:rsidR="00CD12F8" w:rsidRPr="000C6FAA" w14:paraId="45C8BF70" w14:textId="77777777" w:rsidTr="00CD12F8">
        <w:trPr>
          <w:trHeight w:val="567"/>
        </w:trPr>
        <w:tc>
          <w:tcPr>
            <w:tcW w:w="8784" w:type="dxa"/>
            <w:gridSpan w:val="3"/>
            <w:shd w:val="clear" w:color="auto" w:fill="F2F2F2" w:themeFill="background1" w:themeFillShade="F2"/>
            <w:vAlign w:val="center"/>
          </w:tcPr>
          <w:p w14:paraId="71C5A145" w14:textId="77777777" w:rsidR="00CD12F8" w:rsidRPr="000C6FAA" w:rsidRDefault="00CD12F8" w:rsidP="004020E0">
            <w:pPr>
              <w:rPr>
                <w:rFonts w:cs="Arial"/>
                <w:b/>
                <w:bCs/>
                <w:szCs w:val="21"/>
              </w:rPr>
            </w:pPr>
            <w:r w:rsidRPr="000C6FAA">
              <w:rPr>
                <w:rFonts w:cs="Arial"/>
                <w:b/>
                <w:bCs/>
                <w:szCs w:val="21"/>
              </w:rPr>
              <w:t>Amendments and Adaptions</w:t>
            </w:r>
          </w:p>
        </w:tc>
      </w:tr>
      <w:tr w:rsidR="00CD12F8" w:rsidRPr="000C6FAA" w14:paraId="5A73CDA7" w14:textId="77777777" w:rsidTr="00CD12F8">
        <w:trPr>
          <w:trHeight w:val="567"/>
        </w:trPr>
        <w:tc>
          <w:tcPr>
            <w:tcW w:w="2079" w:type="dxa"/>
            <w:shd w:val="clear" w:color="auto" w:fill="F2F2F2" w:themeFill="background1" w:themeFillShade="F2"/>
            <w:vAlign w:val="center"/>
          </w:tcPr>
          <w:p w14:paraId="416510C4" w14:textId="77777777" w:rsidR="00CD12F8" w:rsidRPr="000C6FAA" w:rsidRDefault="00CD12F8" w:rsidP="004020E0">
            <w:pPr>
              <w:rPr>
                <w:rFonts w:cs="Arial"/>
                <w:b/>
                <w:bCs/>
                <w:szCs w:val="21"/>
              </w:rPr>
            </w:pPr>
            <w:r w:rsidRPr="000C6FAA">
              <w:rPr>
                <w:rFonts w:cs="Arial"/>
                <w:b/>
                <w:bCs/>
                <w:szCs w:val="21"/>
              </w:rPr>
              <w:t>Date</w:t>
            </w:r>
          </w:p>
        </w:tc>
        <w:tc>
          <w:tcPr>
            <w:tcW w:w="1670" w:type="dxa"/>
            <w:shd w:val="clear" w:color="auto" w:fill="F2F2F2" w:themeFill="background1" w:themeFillShade="F2"/>
            <w:vAlign w:val="center"/>
          </w:tcPr>
          <w:p w14:paraId="5D410A51" w14:textId="77777777" w:rsidR="00CD12F8" w:rsidRPr="000C6FAA" w:rsidRDefault="00CD12F8" w:rsidP="004020E0">
            <w:pPr>
              <w:rPr>
                <w:rFonts w:cs="Arial"/>
                <w:b/>
                <w:bCs/>
                <w:szCs w:val="21"/>
              </w:rPr>
            </w:pPr>
            <w:r w:rsidRPr="000C6FAA">
              <w:rPr>
                <w:rFonts w:cs="Arial"/>
                <w:b/>
                <w:bCs/>
                <w:szCs w:val="21"/>
              </w:rPr>
              <w:t>Amended by?</w:t>
            </w:r>
          </w:p>
        </w:tc>
        <w:tc>
          <w:tcPr>
            <w:tcW w:w="5035" w:type="dxa"/>
            <w:shd w:val="clear" w:color="auto" w:fill="F2F2F2" w:themeFill="background1" w:themeFillShade="F2"/>
            <w:vAlign w:val="center"/>
          </w:tcPr>
          <w:p w14:paraId="23359A79" w14:textId="77777777" w:rsidR="00CD12F8" w:rsidRPr="000C6FAA" w:rsidRDefault="00CD12F8" w:rsidP="004020E0">
            <w:pPr>
              <w:rPr>
                <w:rFonts w:cs="Arial"/>
                <w:b/>
                <w:bCs/>
                <w:szCs w:val="21"/>
              </w:rPr>
            </w:pPr>
            <w:r w:rsidRPr="000C6FAA">
              <w:rPr>
                <w:rFonts w:cs="Arial"/>
                <w:b/>
                <w:bCs/>
                <w:szCs w:val="21"/>
              </w:rPr>
              <w:t>Amendment Detail/Reason</w:t>
            </w:r>
          </w:p>
        </w:tc>
      </w:tr>
      <w:tr w:rsidR="00CD12F8" w:rsidRPr="000C6FAA" w14:paraId="419D9CF2" w14:textId="77777777" w:rsidTr="00CD12F8">
        <w:trPr>
          <w:trHeight w:val="567"/>
        </w:trPr>
        <w:tc>
          <w:tcPr>
            <w:tcW w:w="2079" w:type="dxa"/>
            <w:vAlign w:val="center"/>
          </w:tcPr>
          <w:p w14:paraId="27A55444" w14:textId="4B8DF359" w:rsidR="00CD12F8" w:rsidRPr="00CD12F8" w:rsidRDefault="00CD12F8" w:rsidP="004020E0">
            <w:pPr>
              <w:rPr>
                <w:rFonts w:cs="Arial"/>
                <w:szCs w:val="21"/>
              </w:rPr>
            </w:pPr>
            <w:r w:rsidRPr="00CD12F8">
              <w:rPr>
                <w:rFonts w:cs="Arial"/>
                <w:szCs w:val="21"/>
              </w:rPr>
              <w:t>September 2026</w:t>
            </w:r>
          </w:p>
        </w:tc>
        <w:tc>
          <w:tcPr>
            <w:tcW w:w="1670" w:type="dxa"/>
            <w:vAlign w:val="center"/>
          </w:tcPr>
          <w:p w14:paraId="0C9E6AF4" w14:textId="197BE9B2" w:rsidR="00CD12F8" w:rsidRPr="00CD12F8" w:rsidRDefault="00CD12F8" w:rsidP="004020E0">
            <w:pPr>
              <w:rPr>
                <w:rFonts w:cs="Arial"/>
                <w:szCs w:val="21"/>
              </w:rPr>
            </w:pPr>
            <w:r w:rsidRPr="00CD12F8">
              <w:rPr>
                <w:rFonts w:cs="Arial"/>
                <w:szCs w:val="21"/>
              </w:rPr>
              <w:t>JW</w:t>
            </w:r>
          </w:p>
        </w:tc>
        <w:tc>
          <w:tcPr>
            <w:tcW w:w="5035" w:type="dxa"/>
            <w:vAlign w:val="center"/>
          </w:tcPr>
          <w:p w14:paraId="3479D999" w14:textId="685FCCFA" w:rsidR="00CD12F8" w:rsidRPr="00CD12F8" w:rsidRDefault="00CD12F8" w:rsidP="004020E0">
            <w:pPr>
              <w:rPr>
                <w:rFonts w:cs="Arial"/>
                <w:szCs w:val="21"/>
              </w:rPr>
            </w:pPr>
            <w:r w:rsidRPr="00CD12F8">
              <w:rPr>
                <w:rFonts w:cs="Arial"/>
                <w:szCs w:val="21"/>
              </w:rPr>
              <w:t>Updated to align with KCSIE 2026, Working Together to Safeguard Children 2026 and the Manchester LA Model Child Protection and Safeguarding Policy 2026.</w:t>
            </w:r>
          </w:p>
        </w:tc>
      </w:tr>
      <w:tr w:rsidR="00CD12F8" w:rsidRPr="000C6FAA" w14:paraId="76885B6E" w14:textId="77777777" w:rsidTr="00CD12F8">
        <w:trPr>
          <w:trHeight w:val="567"/>
        </w:trPr>
        <w:tc>
          <w:tcPr>
            <w:tcW w:w="2079" w:type="dxa"/>
            <w:vAlign w:val="center"/>
          </w:tcPr>
          <w:p w14:paraId="6BC68E6A" w14:textId="47ECD233" w:rsidR="00CD12F8" w:rsidRPr="00CD12F8" w:rsidRDefault="00CD12F8" w:rsidP="004020E0">
            <w:pPr>
              <w:rPr>
                <w:rFonts w:cs="Arial"/>
                <w:szCs w:val="21"/>
              </w:rPr>
            </w:pPr>
            <w:r w:rsidRPr="00CD12F8">
              <w:rPr>
                <w:rFonts w:cs="Arial"/>
                <w:szCs w:val="21"/>
              </w:rPr>
              <w:t xml:space="preserve">September 2026 </w:t>
            </w:r>
          </w:p>
        </w:tc>
        <w:tc>
          <w:tcPr>
            <w:tcW w:w="1670" w:type="dxa"/>
            <w:vAlign w:val="center"/>
          </w:tcPr>
          <w:p w14:paraId="3B52708B" w14:textId="35BFCAE3" w:rsidR="00CD12F8" w:rsidRPr="00CD12F8" w:rsidRDefault="00CD12F8" w:rsidP="004020E0">
            <w:pPr>
              <w:rPr>
                <w:rFonts w:cs="Arial"/>
                <w:szCs w:val="21"/>
              </w:rPr>
            </w:pPr>
            <w:r w:rsidRPr="00CD12F8">
              <w:rPr>
                <w:rFonts w:cs="Arial"/>
                <w:szCs w:val="21"/>
              </w:rPr>
              <w:t>PS</w:t>
            </w:r>
          </w:p>
        </w:tc>
        <w:tc>
          <w:tcPr>
            <w:tcW w:w="5035" w:type="dxa"/>
            <w:vAlign w:val="center"/>
          </w:tcPr>
          <w:p w14:paraId="64B45E09" w14:textId="22158DCF" w:rsidR="00CD12F8" w:rsidRPr="00CD12F8" w:rsidRDefault="00CD12F8" w:rsidP="004020E0">
            <w:pPr>
              <w:rPr>
                <w:rFonts w:cs="Arial"/>
                <w:szCs w:val="21"/>
              </w:rPr>
            </w:pPr>
            <w:r w:rsidRPr="00CD12F8">
              <w:rPr>
                <w:rFonts w:cs="Arial"/>
                <w:szCs w:val="21"/>
              </w:rPr>
              <w:t xml:space="preserve">Inclusion of the school’s Single Point of Concern (SPOC) </w:t>
            </w:r>
          </w:p>
        </w:tc>
      </w:tr>
      <w:tr w:rsidR="00CD12F8" w:rsidRPr="000C6FAA" w14:paraId="75E1BF87" w14:textId="77777777" w:rsidTr="00CD12F8">
        <w:trPr>
          <w:trHeight w:val="718"/>
        </w:trPr>
        <w:tc>
          <w:tcPr>
            <w:tcW w:w="2079" w:type="dxa"/>
            <w:vAlign w:val="center"/>
          </w:tcPr>
          <w:p w14:paraId="11D4CCF3" w14:textId="2E328A9C" w:rsidR="00CD12F8" w:rsidRPr="00CD12F8" w:rsidRDefault="00CD12F8" w:rsidP="00CD12F8">
            <w:pPr>
              <w:rPr>
                <w:rFonts w:cs="Arial"/>
                <w:b/>
                <w:szCs w:val="21"/>
              </w:rPr>
            </w:pPr>
            <w:r w:rsidRPr="00CD12F8">
              <w:rPr>
                <w:rFonts w:cs="Arial"/>
                <w:color w:val="000000"/>
                <w:szCs w:val="21"/>
              </w:rPr>
              <w:t>12/09/2025</w:t>
            </w:r>
          </w:p>
        </w:tc>
        <w:tc>
          <w:tcPr>
            <w:tcW w:w="1670" w:type="dxa"/>
            <w:vAlign w:val="center"/>
          </w:tcPr>
          <w:p w14:paraId="2BC730C3" w14:textId="63FC5E4F" w:rsidR="00CD12F8" w:rsidRPr="00CD12F8" w:rsidRDefault="00CD12F8" w:rsidP="00CD12F8">
            <w:pPr>
              <w:rPr>
                <w:rFonts w:cs="Arial"/>
                <w:szCs w:val="21"/>
              </w:rPr>
            </w:pPr>
            <w:r w:rsidRPr="00CD12F8">
              <w:rPr>
                <w:rFonts w:cs="Arial"/>
                <w:color w:val="000000"/>
                <w:szCs w:val="21"/>
              </w:rPr>
              <w:t>JWo</w:t>
            </w:r>
          </w:p>
        </w:tc>
        <w:tc>
          <w:tcPr>
            <w:tcW w:w="5035" w:type="dxa"/>
            <w:vAlign w:val="center"/>
          </w:tcPr>
          <w:p w14:paraId="13A6824F" w14:textId="63BADC28" w:rsidR="00CD12F8" w:rsidRPr="00CD12F8" w:rsidRDefault="00CD12F8" w:rsidP="00CD12F8">
            <w:pPr>
              <w:rPr>
                <w:rFonts w:cs="Arial"/>
                <w:szCs w:val="21"/>
              </w:rPr>
            </w:pPr>
            <w:r w:rsidRPr="00CD12F8">
              <w:rPr>
                <w:rFonts w:cs="Arial"/>
                <w:color w:val="000000"/>
                <w:szCs w:val="21"/>
              </w:rPr>
              <w:t>Updated in line with Keeping Children Safe in Education 2025 and Manchester Safeguarding Procedures.</w:t>
            </w:r>
          </w:p>
        </w:tc>
      </w:tr>
      <w:tr w:rsidR="00CD12F8" w:rsidRPr="000C6FAA" w14:paraId="2CC52C78" w14:textId="77777777" w:rsidTr="00CD12F8">
        <w:trPr>
          <w:trHeight w:val="995"/>
        </w:trPr>
        <w:tc>
          <w:tcPr>
            <w:tcW w:w="2079" w:type="dxa"/>
            <w:vAlign w:val="center"/>
          </w:tcPr>
          <w:p w14:paraId="593BDA91" w14:textId="129CD41C" w:rsidR="00CD12F8" w:rsidRPr="00CD12F8" w:rsidRDefault="00CD12F8" w:rsidP="00CD12F8">
            <w:pPr>
              <w:rPr>
                <w:rFonts w:cs="Arial"/>
                <w:b/>
                <w:szCs w:val="21"/>
              </w:rPr>
            </w:pPr>
            <w:r w:rsidRPr="00CD12F8">
              <w:rPr>
                <w:rFonts w:cs="Arial"/>
                <w:color w:val="000000"/>
                <w:szCs w:val="21"/>
              </w:rPr>
              <w:t>06/06/2025</w:t>
            </w:r>
          </w:p>
        </w:tc>
        <w:tc>
          <w:tcPr>
            <w:tcW w:w="1670" w:type="dxa"/>
            <w:vAlign w:val="center"/>
          </w:tcPr>
          <w:p w14:paraId="683CC949" w14:textId="2581E707" w:rsidR="00CD12F8" w:rsidRPr="00CD12F8" w:rsidRDefault="00CD12F8" w:rsidP="00CD12F8">
            <w:pPr>
              <w:rPr>
                <w:rFonts w:cs="Arial"/>
                <w:szCs w:val="21"/>
              </w:rPr>
            </w:pPr>
            <w:r w:rsidRPr="00CD12F8">
              <w:rPr>
                <w:rFonts w:cs="Arial"/>
                <w:color w:val="000000"/>
                <w:szCs w:val="21"/>
              </w:rPr>
              <w:t>PST/JWO</w:t>
            </w:r>
          </w:p>
        </w:tc>
        <w:tc>
          <w:tcPr>
            <w:tcW w:w="5035" w:type="dxa"/>
            <w:vAlign w:val="center"/>
          </w:tcPr>
          <w:p w14:paraId="7F02E2D6" w14:textId="0388BB82" w:rsidR="00CD12F8" w:rsidRPr="00CD12F8" w:rsidRDefault="00CD12F8" w:rsidP="00CD12F8">
            <w:pPr>
              <w:rPr>
                <w:rFonts w:cs="Arial"/>
                <w:szCs w:val="21"/>
              </w:rPr>
            </w:pPr>
            <w:r w:rsidRPr="00CD12F8">
              <w:rPr>
                <w:rFonts w:cs="Arial"/>
                <w:color w:val="000000"/>
                <w:szCs w:val="21"/>
              </w:rPr>
              <w:t>Updated in line with Keeping Children Safe in Education 2024 and Manchester Safeguarding Procedures. Links to the new vision and school values added; new control sheet introduced.</w:t>
            </w:r>
          </w:p>
        </w:tc>
      </w:tr>
    </w:tbl>
    <w:p w14:paraId="2B2C5E94" w14:textId="77777777" w:rsidR="00CD12F8" w:rsidRPr="00503142" w:rsidRDefault="00CD12F8" w:rsidP="00CD12F8">
      <w:pPr>
        <w:rPr>
          <w:rFonts w:cs="Arial"/>
          <w:szCs w:val="21"/>
        </w:rPr>
      </w:pPr>
      <w:r w:rsidRPr="00503142">
        <w:rPr>
          <w:rFonts w:cs="Arial"/>
          <w:szCs w:val="21"/>
        </w:rPr>
        <w:t xml:space="preserve"> </w:t>
      </w:r>
    </w:p>
    <w:p w14:paraId="180EC7ED" w14:textId="77777777" w:rsidR="18339582" w:rsidRDefault="18339582" w:rsidP="18339582">
      <w:pPr>
        <w:spacing w:after="0" w:line="252" w:lineRule="auto"/>
        <w:jc w:val="center"/>
        <w:rPr>
          <w:color w:val="000000"/>
        </w:rPr>
      </w:pPr>
    </w:p>
    <w:p w14:paraId="1290B387" w14:textId="77777777" w:rsidR="18339582" w:rsidRDefault="18339582" w:rsidP="18339582">
      <w:pPr>
        <w:spacing w:after="80" w:line="252" w:lineRule="auto"/>
        <w:rPr>
          <w:rFonts w:ascii="Aptos" w:hAnsi="Aptos"/>
          <w:color w:val="000000"/>
          <w:sz w:val="24"/>
        </w:rPr>
      </w:pPr>
    </w:p>
    <w:p w14:paraId="5443EA5A" w14:textId="77777777" w:rsidR="18339582" w:rsidRDefault="18339582" w:rsidP="18339582">
      <w:pPr>
        <w:spacing w:after="80" w:line="252" w:lineRule="auto"/>
        <w:rPr>
          <w:rFonts w:ascii="Aptos" w:hAnsi="Aptos"/>
          <w:color w:val="000000"/>
          <w:sz w:val="24"/>
        </w:rPr>
      </w:pPr>
    </w:p>
    <w:sdt>
      <w:sdtPr>
        <w:id w:val="-192306793"/>
        <w:docPartObj>
          <w:docPartGallery w:val="Table of Contents"/>
          <w:docPartUnique/>
        </w:docPartObj>
      </w:sdtPr>
      <w:sdtEndPr>
        <w:rPr>
          <w:rFonts w:ascii="Arial" w:eastAsiaTheme="minorEastAsia" w:hAnsi="Arial" w:cstheme="minorBidi"/>
          <w:b/>
          <w:bCs/>
          <w:noProof/>
          <w:color w:val="auto"/>
          <w:sz w:val="21"/>
          <w:szCs w:val="24"/>
          <w:lang w:val="en-GB" w:eastAsia="ja-JP"/>
        </w:rPr>
      </w:sdtEndPr>
      <w:sdtContent>
        <w:p w14:paraId="42FA64E7" w14:textId="59A7DCA3" w:rsidR="004B1199" w:rsidRPr="00BB0FBE" w:rsidRDefault="004B1199">
          <w:pPr>
            <w:pStyle w:val="TOCHeading"/>
            <w:rPr>
              <w:rFonts w:ascii="Arial" w:hAnsi="Arial" w:cs="Arial"/>
              <w:b/>
              <w:color w:val="002060"/>
            </w:rPr>
          </w:pPr>
          <w:r w:rsidRPr="00BB0FBE">
            <w:rPr>
              <w:rFonts w:ascii="Arial" w:hAnsi="Arial" w:cs="Arial"/>
              <w:b/>
              <w:color w:val="002060"/>
            </w:rPr>
            <w:t>Contents</w:t>
          </w:r>
        </w:p>
        <w:p w14:paraId="17C83528" w14:textId="77777777" w:rsidR="004B1199" w:rsidRPr="00BB0FBE" w:rsidRDefault="004B1199" w:rsidP="004B1199">
          <w:pPr>
            <w:rPr>
              <w:lang w:val="en-US" w:eastAsia="en-US"/>
            </w:rPr>
          </w:pPr>
        </w:p>
        <w:p w14:paraId="35D3C033" w14:textId="759F54B7" w:rsidR="00BB0FBE" w:rsidRPr="00BB0FBE" w:rsidRDefault="004B1199">
          <w:pPr>
            <w:pStyle w:val="TOC1"/>
            <w:tabs>
              <w:tab w:val="left" w:pos="440"/>
              <w:tab w:val="right" w:leader="dot" w:pos="9822"/>
            </w:tabs>
            <w:rPr>
              <w:rFonts w:asciiTheme="minorHAnsi" w:hAnsiTheme="minorHAnsi"/>
              <w:noProof/>
              <w:sz w:val="22"/>
              <w:szCs w:val="22"/>
              <w:lang w:eastAsia="en-GB"/>
            </w:rPr>
          </w:pPr>
          <w:r w:rsidRPr="00BB0FBE">
            <w:fldChar w:fldCharType="begin"/>
          </w:r>
          <w:r w:rsidRPr="00BB0FBE">
            <w:instrText xml:space="preserve"> TOC \o "1-3" \h \z \u </w:instrText>
          </w:r>
          <w:r w:rsidRPr="00BB0FBE">
            <w:fldChar w:fldCharType="separate"/>
          </w:r>
          <w:hyperlink w:anchor="_Toc240970034" w:history="1">
            <w:r w:rsidR="00BB0FBE" w:rsidRPr="00BB0FBE">
              <w:rPr>
                <w:rStyle w:val="Hyperlink"/>
                <w:rFonts w:cs="Arial"/>
                <w:noProof/>
              </w:rPr>
              <w:t>1.</w:t>
            </w:r>
            <w:r w:rsidR="00BB0FBE" w:rsidRPr="00BB0FBE">
              <w:rPr>
                <w:rFonts w:asciiTheme="minorHAnsi" w:hAnsiTheme="minorHAnsi"/>
                <w:noProof/>
                <w:sz w:val="22"/>
                <w:szCs w:val="22"/>
                <w:lang w:eastAsia="en-GB"/>
              </w:rPr>
              <w:t xml:space="preserve"> </w:t>
            </w:r>
            <w:r w:rsidR="00BB0FBE" w:rsidRPr="00BB0FBE">
              <w:rPr>
                <w:rStyle w:val="Hyperlink"/>
                <w:rFonts w:cs="Arial"/>
                <w:noProof/>
              </w:rPr>
              <w:t>KEY CONTACTS</w:t>
            </w:r>
            <w:r w:rsidR="00BB0FBE" w:rsidRPr="00BB0FBE">
              <w:rPr>
                <w:noProof/>
                <w:webHidden/>
              </w:rPr>
              <w:tab/>
            </w:r>
            <w:r w:rsidR="00BB0FBE" w:rsidRPr="00BB0FBE">
              <w:rPr>
                <w:noProof/>
                <w:webHidden/>
              </w:rPr>
              <w:fldChar w:fldCharType="begin"/>
            </w:r>
            <w:r w:rsidR="00BB0FBE" w:rsidRPr="00BB0FBE">
              <w:rPr>
                <w:noProof/>
                <w:webHidden/>
              </w:rPr>
              <w:instrText xml:space="preserve"> PAGEREF _Toc240970034 \h </w:instrText>
            </w:r>
            <w:r w:rsidR="00BB0FBE" w:rsidRPr="00BB0FBE">
              <w:rPr>
                <w:noProof/>
                <w:webHidden/>
              </w:rPr>
            </w:r>
            <w:r w:rsidR="00BB0FBE" w:rsidRPr="00BB0FBE">
              <w:rPr>
                <w:noProof/>
                <w:webHidden/>
              </w:rPr>
              <w:fldChar w:fldCharType="separate"/>
            </w:r>
            <w:r w:rsidR="00BB0FBE" w:rsidRPr="00BB0FBE">
              <w:rPr>
                <w:noProof/>
                <w:webHidden/>
              </w:rPr>
              <w:t>4</w:t>
            </w:r>
            <w:r w:rsidR="00BB0FBE" w:rsidRPr="00BB0FBE">
              <w:rPr>
                <w:noProof/>
                <w:webHidden/>
              </w:rPr>
              <w:fldChar w:fldCharType="end"/>
            </w:r>
          </w:hyperlink>
        </w:p>
        <w:p w14:paraId="17814723" w14:textId="626ACD91" w:rsidR="00BB0FBE" w:rsidRPr="00BB0FBE" w:rsidRDefault="00BB0FBE">
          <w:pPr>
            <w:pStyle w:val="TOC1"/>
            <w:tabs>
              <w:tab w:val="left" w:pos="440"/>
              <w:tab w:val="right" w:leader="dot" w:pos="9822"/>
            </w:tabs>
            <w:rPr>
              <w:rFonts w:asciiTheme="minorHAnsi" w:hAnsiTheme="minorHAnsi"/>
              <w:noProof/>
              <w:sz w:val="22"/>
              <w:szCs w:val="22"/>
              <w:lang w:eastAsia="en-GB"/>
            </w:rPr>
          </w:pPr>
          <w:hyperlink w:anchor="_Toc240970035" w:history="1">
            <w:r w:rsidRPr="00BB0FBE">
              <w:rPr>
                <w:rStyle w:val="Hyperlink"/>
                <w:rFonts w:cs="Arial"/>
                <w:noProof/>
              </w:rPr>
              <w:t>2.</w:t>
            </w:r>
            <w:r w:rsidRPr="00BB0FBE">
              <w:rPr>
                <w:rFonts w:asciiTheme="minorHAnsi" w:hAnsiTheme="minorHAnsi"/>
                <w:noProof/>
                <w:sz w:val="22"/>
                <w:szCs w:val="22"/>
                <w:lang w:eastAsia="en-GB"/>
              </w:rPr>
              <w:t xml:space="preserve"> </w:t>
            </w:r>
            <w:r w:rsidRPr="00BB0FBE">
              <w:rPr>
                <w:rStyle w:val="Hyperlink"/>
                <w:rFonts w:cs="Arial"/>
                <w:noProof/>
              </w:rPr>
              <w:t>INTRODUCTION AND SCHOOL COMMITMENT</w:t>
            </w:r>
            <w:r w:rsidRPr="00BB0FBE">
              <w:rPr>
                <w:noProof/>
                <w:webHidden/>
              </w:rPr>
              <w:tab/>
            </w:r>
            <w:r w:rsidRPr="00BB0FBE">
              <w:rPr>
                <w:noProof/>
                <w:webHidden/>
              </w:rPr>
              <w:fldChar w:fldCharType="begin"/>
            </w:r>
            <w:r w:rsidRPr="00BB0FBE">
              <w:rPr>
                <w:noProof/>
                <w:webHidden/>
              </w:rPr>
              <w:instrText xml:space="preserve"> PAGEREF _Toc240970035 \h </w:instrText>
            </w:r>
            <w:r w:rsidRPr="00BB0FBE">
              <w:rPr>
                <w:noProof/>
                <w:webHidden/>
              </w:rPr>
            </w:r>
            <w:r w:rsidRPr="00BB0FBE">
              <w:rPr>
                <w:noProof/>
                <w:webHidden/>
              </w:rPr>
              <w:fldChar w:fldCharType="separate"/>
            </w:r>
            <w:r w:rsidRPr="00BB0FBE">
              <w:rPr>
                <w:noProof/>
                <w:webHidden/>
              </w:rPr>
              <w:t>5</w:t>
            </w:r>
            <w:r w:rsidRPr="00BB0FBE">
              <w:rPr>
                <w:noProof/>
                <w:webHidden/>
              </w:rPr>
              <w:fldChar w:fldCharType="end"/>
            </w:r>
          </w:hyperlink>
        </w:p>
        <w:p w14:paraId="5592BEB0" w14:textId="069F243A" w:rsidR="00BB0FBE" w:rsidRPr="00BB0FBE" w:rsidRDefault="00BB0FBE">
          <w:pPr>
            <w:pStyle w:val="TOC1"/>
            <w:tabs>
              <w:tab w:val="left" w:pos="440"/>
              <w:tab w:val="right" w:leader="dot" w:pos="9822"/>
            </w:tabs>
            <w:rPr>
              <w:rFonts w:asciiTheme="minorHAnsi" w:hAnsiTheme="minorHAnsi"/>
              <w:noProof/>
              <w:sz w:val="22"/>
              <w:szCs w:val="22"/>
              <w:lang w:eastAsia="en-GB"/>
            </w:rPr>
          </w:pPr>
          <w:hyperlink w:anchor="_Toc240970036" w:history="1">
            <w:r w:rsidRPr="00BB0FBE">
              <w:rPr>
                <w:rStyle w:val="Hyperlink"/>
                <w:rFonts w:cs="Arial"/>
                <w:noProof/>
              </w:rPr>
              <w:t>3.</w:t>
            </w:r>
            <w:r w:rsidRPr="00BB0FBE">
              <w:rPr>
                <w:rFonts w:asciiTheme="minorHAnsi" w:hAnsiTheme="minorHAnsi"/>
                <w:noProof/>
                <w:sz w:val="22"/>
                <w:szCs w:val="22"/>
                <w:lang w:eastAsia="en-GB"/>
              </w:rPr>
              <w:t xml:space="preserve"> </w:t>
            </w:r>
            <w:r w:rsidRPr="00BB0FBE">
              <w:rPr>
                <w:rStyle w:val="Hyperlink"/>
                <w:rFonts w:cs="Arial"/>
                <w:noProof/>
              </w:rPr>
              <w:t>LEGISLATIVE FRAMEWORK</w:t>
            </w:r>
            <w:r w:rsidRPr="00BB0FBE">
              <w:rPr>
                <w:noProof/>
                <w:webHidden/>
              </w:rPr>
              <w:tab/>
            </w:r>
            <w:r w:rsidRPr="00BB0FBE">
              <w:rPr>
                <w:noProof/>
                <w:webHidden/>
              </w:rPr>
              <w:fldChar w:fldCharType="begin"/>
            </w:r>
            <w:r w:rsidRPr="00BB0FBE">
              <w:rPr>
                <w:noProof/>
                <w:webHidden/>
              </w:rPr>
              <w:instrText xml:space="preserve"> PAGEREF _Toc240970036 \h </w:instrText>
            </w:r>
            <w:r w:rsidRPr="00BB0FBE">
              <w:rPr>
                <w:noProof/>
                <w:webHidden/>
              </w:rPr>
            </w:r>
            <w:r w:rsidRPr="00BB0FBE">
              <w:rPr>
                <w:noProof/>
                <w:webHidden/>
              </w:rPr>
              <w:fldChar w:fldCharType="separate"/>
            </w:r>
            <w:r w:rsidRPr="00BB0FBE">
              <w:rPr>
                <w:noProof/>
                <w:webHidden/>
              </w:rPr>
              <w:t>5</w:t>
            </w:r>
            <w:r w:rsidRPr="00BB0FBE">
              <w:rPr>
                <w:noProof/>
                <w:webHidden/>
              </w:rPr>
              <w:fldChar w:fldCharType="end"/>
            </w:r>
          </w:hyperlink>
        </w:p>
        <w:p w14:paraId="79AA4FE2" w14:textId="12616BBA" w:rsidR="00BB0FBE" w:rsidRPr="00BB0FBE" w:rsidRDefault="00BB0FBE">
          <w:pPr>
            <w:pStyle w:val="TOC1"/>
            <w:tabs>
              <w:tab w:val="left" w:pos="440"/>
              <w:tab w:val="right" w:leader="dot" w:pos="9822"/>
            </w:tabs>
            <w:rPr>
              <w:rFonts w:asciiTheme="minorHAnsi" w:hAnsiTheme="minorHAnsi"/>
              <w:noProof/>
              <w:sz w:val="22"/>
              <w:szCs w:val="22"/>
              <w:lang w:eastAsia="en-GB"/>
            </w:rPr>
          </w:pPr>
          <w:hyperlink w:anchor="_Toc240970037" w:history="1">
            <w:r w:rsidRPr="00BB0FBE">
              <w:rPr>
                <w:rStyle w:val="Hyperlink"/>
                <w:rFonts w:cs="Arial"/>
                <w:noProof/>
              </w:rPr>
              <w:t>4.</w:t>
            </w:r>
            <w:r w:rsidRPr="00BB0FBE">
              <w:rPr>
                <w:rFonts w:asciiTheme="minorHAnsi" w:hAnsiTheme="minorHAnsi"/>
                <w:noProof/>
                <w:sz w:val="22"/>
                <w:szCs w:val="22"/>
                <w:lang w:eastAsia="en-GB"/>
              </w:rPr>
              <w:t xml:space="preserve"> </w:t>
            </w:r>
            <w:r w:rsidRPr="00BB0FBE">
              <w:rPr>
                <w:rStyle w:val="Hyperlink"/>
                <w:rFonts w:cs="Arial"/>
                <w:noProof/>
              </w:rPr>
              <w:t>SAFEGUARDING PRINCIPLES</w:t>
            </w:r>
            <w:r w:rsidRPr="00BB0FBE">
              <w:rPr>
                <w:noProof/>
                <w:webHidden/>
              </w:rPr>
              <w:tab/>
            </w:r>
            <w:r w:rsidRPr="00BB0FBE">
              <w:rPr>
                <w:noProof/>
                <w:webHidden/>
              </w:rPr>
              <w:fldChar w:fldCharType="begin"/>
            </w:r>
            <w:r w:rsidRPr="00BB0FBE">
              <w:rPr>
                <w:noProof/>
                <w:webHidden/>
              </w:rPr>
              <w:instrText xml:space="preserve"> PAGEREF _Toc240970037 \h </w:instrText>
            </w:r>
            <w:r w:rsidRPr="00BB0FBE">
              <w:rPr>
                <w:noProof/>
                <w:webHidden/>
              </w:rPr>
            </w:r>
            <w:r w:rsidRPr="00BB0FBE">
              <w:rPr>
                <w:noProof/>
                <w:webHidden/>
              </w:rPr>
              <w:fldChar w:fldCharType="separate"/>
            </w:r>
            <w:r w:rsidRPr="00BB0FBE">
              <w:rPr>
                <w:noProof/>
                <w:webHidden/>
              </w:rPr>
              <w:t>6</w:t>
            </w:r>
            <w:r w:rsidRPr="00BB0FBE">
              <w:rPr>
                <w:noProof/>
                <w:webHidden/>
              </w:rPr>
              <w:fldChar w:fldCharType="end"/>
            </w:r>
          </w:hyperlink>
        </w:p>
        <w:p w14:paraId="15C78B2A" w14:textId="13D0EC94" w:rsidR="00BB0FBE" w:rsidRPr="00BB0FBE" w:rsidRDefault="00BB0FBE">
          <w:pPr>
            <w:pStyle w:val="TOC1"/>
            <w:tabs>
              <w:tab w:val="right" w:leader="dot" w:pos="9822"/>
            </w:tabs>
            <w:rPr>
              <w:rFonts w:asciiTheme="minorHAnsi" w:hAnsiTheme="minorHAnsi"/>
              <w:noProof/>
              <w:sz w:val="22"/>
              <w:szCs w:val="22"/>
              <w:lang w:eastAsia="en-GB"/>
            </w:rPr>
          </w:pPr>
          <w:hyperlink w:anchor="_Toc240970038" w:history="1">
            <w:r w:rsidRPr="00BB0FBE">
              <w:rPr>
                <w:rStyle w:val="Hyperlink"/>
                <w:rFonts w:cs="Arial"/>
                <w:noProof/>
              </w:rPr>
              <w:t>5. EQUALITY, DIVERSITY AND INCLUSION</w:t>
            </w:r>
            <w:r w:rsidRPr="00BB0FBE">
              <w:rPr>
                <w:noProof/>
                <w:webHidden/>
              </w:rPr>
              <w:tab/>
            </w:r>
            <w:r w:rsidRPr="00BB0FBE">
              <w:rPr>
                <w:noProof/>
                <w:webHidden/>
              </w:rPr>
              <w:fldChar w:fldCharType="begin"/>
            </w:r>
            <w:r w:rsidRPr="00BB0FBE">
              <w:rPr>
                <w:noProof/>
                <w:webHidden/>
              </w:rPr>
              <w:instrText xml:space="preserve"> PAGEREF _Toc240970038 \h </w:instrText>
            </w:r>
            <w:r w:rsidRPr="00BB0FBE">
              <w:rPr>
                <w:noProof/>
                <w:webHidden/>
              </w:rPr>
            </w:r>
            <w:r w:rsidRPr="00BB0FBE">
              <w:rPr>
                <w:noProof/>
                <w:webHidden/>
              </w:rPr>
              <w:fldChar w:fldCharType="separate"/>
            </w:r>
            <w:r w:rsidRPr="00BB0FBE">
              <w:rPr>
                <w:noProof/>
                <w:webHidden/>
              </w:rPr>
              <w:t>7</w:t>
            </w:r>
            <w:r w:rsidRPr="00BB0FBE">
              <w:rPr>
                <w:noProof/>
                <w:webHidden/>
              </w:rPr>
              <w:fldChar w:fldCharType="end"/>
            </w:r>
          </w:hyperlink>
        </w:p>
        <w:p w14:paraId="233279B1" w14:textId="1E0A4714" w:rsidR="00BB0FBE" w:rsidRPr="00BB0FBE" w:rsidRDefault="00BB0FBE">
          <w:pPr>
            <w:pStyle w:val="TOC1"/>
            <w:tabs>
              <w:tab w:val="right" w:leader="dot" w:pos="9822"/>
            </w:tabs>
            <w:rPr>
              <w:rFonts w:asciiTheme="minorHAnsi" w:hAnsiTheme="minorHAnsi"/>
              <w:noProof/>
              <w:sz w:val="22"/>
              <w:szCs w:val="22"/>
              <w:lang w:eastAsia="en-GB"/>
            </w:rPr>
          </w:pPr>
          <w:hyperlink w:anchor="_Toc240970039" w:history="1">
            <w:r w:rsidRPr="00BB0FBE">
              <w:rPr>
                <w:rStyle w:val="Hyperlink"/>
                <w:rFonts w:cs="Arial"/>
                <w:noProof/>
              </w:rPr>
              <w:t>6. ROLES AND RESPONSIBILITIES</w:t>
            </w:r>
            <w:r w:rsidRPr="00BB0FBE">
              <w:rPr>
                <w:noProof/>
                <w:webHidden/>
              </w:rPr>
              <w:tab/>
            </w:r>
            <w:r w:rsidRPr="00BB0FBE">
              <w:rPr>
                <w:noProof/>
                <w:webHidden/>
              </w:rPr>
              <w:fldChar w:fldCharType="begin"/>
            </w:r>
            <w:r w:rsidRPr="00BB0FBE">
              <w:rPr>
                <w:noProof/>
                <w:webHidden/>
              </w:rPr>
              <w:instrText xml:space="preserve"> PAGEREF _Toc240970039 \h </w:instrText>
            </w:r>
            <w:r w:rsidRPr="00BB0FBE">
              <w:rPr>
                <w:noProof/>
                <w:webHidden/>
              </w:rPr>
            </w:r>
            <w:r w:rsidRPr="00BB0FBE">
              <w:rPr>
                <w:noProof/>
                <w:webHidden/>
              </w:rPr>
              <w:fldChar w:fldCharType="separate"/>
            </w:r>
            <w:r w:rsidRPr="00BB0FBE">
              <w:rPr>
                <w:noProof/>
                <w:webHidden/>
              </w:rPr>
              <w:t>8</w:t>
            </w:r>
            <w:r w:rsidRPr="00BB0FBE">
              <w:rPr>
                <w:noProof/>
                <w:webHidden/>
              </w:rPr>
              <w:fldChar w:fldCharType="end"/>
            </w:r>
          </w:hyperlink>
        </w:p>
        <w:p w14:paraId="62732DF3" w14:textId="2BFF051F" w:rsidR="00BB0FBE" w:rsidRPr="00BB0FBE" w:rsidRDefault="00BB0FBE">
          <w:pPr>
            <w:pStyle w:val="TOC1"/>
            <w:tabs>
              <w:tab w:val="right" w:leader="dot" w:pos="9822"/>
            </w:tabs>
            <w:rPr>
              <w:rFonts w:asciiTheme="minorHAnsi" w:hAnsiTheme="minorHAnsi"/>
              <w:noProof/>
              <w:sz w:val="22"/>
              <w:szCs w:val="22"/>
              <w:lang w:eastAsia="en-GB"/>
            </w:rPr>
          </w:pPr>
          <w:hyperlink w:anchor="_Toc240970040" w:history="1">
            <w:r w:rsidRPr="00BB0FBE">
              <w:rPr>
                <w:rStyle w:val="Hyperlink"/>
                <w:rFonts w:cs="Arial"/>
                <w:noProof/>
              </w:rPr>
              <w:t>7. TRAINING AND INDUCTION</w:t>
            </w:r>
            <w:r w:rsidRPr="00BB0FBE">
              <w:rPr>
                <w:noProof/>
                <w:webHidden/>
              </w:rPr>
              <w:tab/>
            </w:r>
            <w:r w:rsidRPr="00BB0FBE">
              <w:rPr>
                <w:noProof/>
                <w:webHidden/>
              </w:rPr>
              <w:fldChar w:fldCharType="begin"/>
            </w:r>
            <w:r w:rsidRPr="00BB0FBE">
              <w:rPr>
                <w:noProof/>
                <w:webHidden/>
              </w:rPr>
              <w:instrText xml:space="preserve"> PAGEREF _Toc240970040 \h </w:instrText>
            </w:r>
            <w:r w:rsidRPr="00BB0FBE">
              <w:rPr>
                <w:noProof/>
                <w:webHidden/>
              </w:rPr>
            </w:r>
            <w:r w:rsidRPr="00BB0FBE">
              <w:rPr>
                <w:noProof/>
                <w:webHidden/>
              </w:rPr>
              <w:fldChar w:fldCharType="separate"/>
            </w:r>
            <w:r w:rsidRPr="00BB0FBE">
              <w:rPr>
                <w:noProof/>
                <w:webHidden/>
              </w:rPr>
              <w:t>13</w:t>
            </w:r>
            <w:r w:rsidRPr="00BB0FBE">
              <w:rPr>
                <w:noProof/>
                <w:webHidden/>
              </w:rPr>
              <w:fldChar w:fldCharType="end"/>
            </w:r>
          </w:hyperlink>
        </w:p>
        <w:p w14:paraId="77B6BB62" w14:textId="09AE9A1E" w:rsidR="00BB0FBE" w:rsidRPr="00BB0FBE" w:rsidRDefault="00BB0FBE">
          <w:pPr>
            <w:pStyle w:val="TOC1"/>
            <w:tabs>
              <w:tab w:val="right" w:leader="dot" w:pos="9822"/>
            </w:tabs>
            <w:rPr>
              <w:rFonts w:asciiTheme="minorHAnsi" w:hAnsiTheme="minorHAnsi"/>
              <w:noProof/>
              <w:sz w:val="22"/>
              <w:szCs w:val="22"/>
              <w:lang w:eastAsia="en-GB"/>
            </w:rPr>
          </w:pPr>
          <w:hyperlink w:anchor="_Toc240970041" w:history="1">
            <w:r w:rsidRPr="00BB0FBE">
              <w:rPr>
                <w:rStyle w:val="Hyperlink"/>
                <w:rFonts w:cs="Arial"/>
                <w:noProof/>
              </w:rPr>
              <w:t>8. IDENTIFYING AND RESPONDING TO CONCERNS</w:t>
            </w:r>
            <w:r w:rsidRPr="00BB0FBE">
              <w:rPr>
                <w:noProof/>
                <w:webHidden/>
              </w:rPr>
              <w:tab/>
            </w:r>
            <w:r w:rsidRPr="00BB0FBE">
              <w:rPr>
                <w:noProof/>
                <w:webHidden/>
              </w:rPr>
              <w:fldChar w:fldCharType="begin"/>
            </w:r>
            <w:r w:rsidRPr="00BB0FBE">
              <w:rPr>
                <w:noProof/>
                <w:webHidden/>
              </w:rPr>
              <w:instrText xml:space="preserve"> PAGEREF _Toc240970041 \h </w:instrText>
            </w:r>
            <w:r w:rsidRPr="00BB0FBE">
              <w:rPr>
                <w:noProof/>
                <w:webHidden/>
              </w:rPr>
            </w:r>
            <w:r w:rsidRPr="00BB0FBE">
              <w:rPr>
                <w:noProof/>
                <w:webHidden/>
              </w:rPr>
              <w:fldChar w:fldCharType="separate"/>
            </w:r>
            <w:r w:rsidRPr="00BB0FBE">
              <w:rPr>
                <w:noProof/>
                <w:webHidden/>
              </w:rPr>
              <w:t>15</w:t>
            </w:r>
            <w:r w:rsidRPr="00BB0FBE">
              <w:rPr>
                <w:noProof/>
                <w:webHidden/>
              </w:rPr>
              <w:fldChar w:fldCharType="end"/>
            </w:r>
          </w:hyperlink>
        </w:p>
        <w:p w14:paraId="383FA553" w14:textId="1A216FBA" w:rsidR="00BB0FBE" w:rsidRPr="00BB0FBE" w:rsidRDefault="00BB0FBE">
          <w:pPr>
            <w:pStyle w:val="TOC1"/>
            <w:tabs>
              <w:tab w:val="right" w:leader="dot" w:pos="9822"/>
            </w:tabs>
            <w:rPr>
              <w:rFonts w:asciiTheme="minorHAnsi" w:hAnsiTheme="minorHAnsi"/>
              <w:noProof/>
              <w:sz w:val="22"/>
              <w:szCs w:val="22"/>
              <w:lang w:eastAsia="en-GB"/>
            </w:rPr>
          </w:pPr>
          <w:hyperlink w:anchor="_Toc240970042" w:history="1">
            <w:r w:rsidRPr="00BB0FBE">
              <w:rPr>
                <w:rStyle w:val="Hyperlink"/>
                <w:rFonts w:cs="Arial"/>
                <w:noProof/>
              </w:rPr>
              <w:t>9. COMMUNITY-BASED EARLY HELP AND MULTI-AGENCY WORKING</w:t>
            </w:r>
            <w:r w:rsidRPr="00BB0FBE">
              <w:rPr>
                <w:noProof/>
                <w:webHidden/>
              </w:rPr>
              <w:tab/>
            </w:r>
            <w:r w:rsidRPr="00BB0FBE">
              <w:rPr>
                <w:noProof/>
                <w:webHidden/>
              </w:rPr>
              <w:fldChar w:fldCharType="begin"/>
            </w:r>
            <w:r w:rsidRPr="00BB0FBE">
              <w:rPr>
                <w:noProof/>
                <w:webHidden/>
              </w:rPr>
              <w:instrText xml:space="preserve"> PAGEREF _Toc240970042 \h </w:instrText>
            </w:r>
            <w:r w:rsidRPr="00BB0FBE">
              <w:rPr>
                <w:noProof/>
                <w:webHidden/>
              </w:rPr>
            </w:r>
            <w:r w:rsidRPr="00BB0FBE">
              <w:rPr>
                <w:noProof/>
                <w:webHidden/>
              </w:rPr>
              <w:fldChar w:fldCharType="separate"/>
            </w:r>
            <w:r w:rsidRPr="00BB0FBE">
              <w:rPr>
                <w:noProof/>
                <w:webHidden/>
              </w:rPr>
              <w:t>16</w:t>
            </w:r>
            <w:r w:rsidRPr="00BB0FBE">
              <w:rPr>
                <w:noProof/>
                <w:webHidden/>
              </w:rPr>
              <w:fldChar w:fldCharType="end"/>
            </w:r>
          </w:hyperlink>
        </w:p>
        <w:p w14:paraId="7CB62B67" w14:textId="0F8E483E" w:rsidR="00BB0FBE" w:rsidRPr="00BB0FBE" w:rsidRDefault="00BB0FBE">
          <w:pPr>
            <w:pStyle w:val="TOC1"/>
            <w:tabs>
              <w:tab w:val="right" w:leader="dot" w:pos="9822"/>
            </w:tabs>
            <w:rPr>
              <w:rFonts w:asciiTheme="minorHAnsi" w:hAnsiTheme="minorHAnsi"/>
              <w:noProof/>
              <w:sz w:val="22"/>
              <w:szCs w:val="22"/>
              <w:lang w:eastAsia="en-GB"/>
            </w:rPr>
          </w:pPr>
          <w:hyperlink w:anchor="_Toc240970043" w:history="1">
            <w:r w:rsidRPr="00BB0FBE">
              <w:rPr>
                <w:rStyle w:val="Hyperlink"/>
                <w:rFonts w:cs="Arial"/>
                <w:noProof/>
              </w:rPr>
              <w:t>10. SUPPORTING VULNERABLE CHILDREN</w:t>
            </w:r>
            <w:r w:rsidRPr="00BB0FBE">
              <w:rPr>
                <w:noProof/>
                <w:webHidden/>
              </w:rPr>
              <w:tab/>
            </w:r>
            <w:r w:rsidRPr="00BB0FBE">
              <w:rPr>
                <w:noProof/>
                <w:webHidden/>
              </w:rPr>
              <w:fldChar w:fldCharType="begin"/>
            </w:r>
            <w:r w:rsidRPr="00BB0FBE">
              <w:rPr>
                <w:noProof/>
                <w:webHidden/>
              </w:rPr>
              <w:instrText xml:space="preserve"> PAGEREF _Toc240970043 \h </w:instrText>
            </w:r>
            <w:r w:rsidRPr="00BB0FBE">
              <w:rPr>
                <w:noProof/>
                <w:webHidden/>
              </w:rPr>
            </w:r>
            <w:r w:rsidRPr="00BB0FBE">
              <w:rPr>
                <w:noProof/>
                <w:webHidden/>
              </w:rPr>
              <w:fldChar w:fldCharType="separate"/>
            </w:r>
            <w:r w:rsidRPr="00BB0FBE">
              <w:rPr>
                <w:noProof/>
                <w:webHidden/>
              </w:rPr>
              <w:t>16</w:t>
            </w:r>
            <w:r w:rsidRPr="00BB0FBE">
              <w:rPr>
                <w:noProof/>
                <w:webHidden/>
              </w:rPr>
              <w:fldChar w:fldCharType="end"/>
            </w:r>
          </w:hyperlink>
        </w:p>
        <w:p w14:paraId="73AC0ED8" w14:textId="5FFBA674" w:rsidR="00BB0FBE" w:rsidRPr="00BB0FBE" w:rsidRDefault="00BB0FBE">
          <w:pPr>
            <w:pStyle w:val="TOC1"/>
            <w:tabs>
              <w:tab w:val="right" w:leader="dot" w:pos="9822"/>
            </w:tabs>
            <w:rPr>
              <w:rFonts w:asciiTheme="minorHAnsi" w:hAnsiTheme="minorHAnsi"/>
              <w:noProof/>
              <w:sz w:val="22"/>
              <w:szCs w:val="22"/>
              <w:lang w:eastAsia="en-GB"/>
            </w:rPr>
          </w:pPr>
          <w:hyperlink w:anchor="_Toc240970044" w:history="1">
            <w:r w:rsidRPr="00BB0FBE">
              <w:rPr>
                <w:rStyle w:val="Hyperlink"/>
                <w:rFonts w:cs="Arial"/>
                <w:noProof/>
              </w:rPr>
              <w:t>11. CHILD-ON-CHILD ABUSE</w:t>
            </w:r>
            <w:r w:rsidRPr="00BB0FBE">
              <w:rPr>
                <w:noProof/>
                <w:webHidden/>
              </w:rPr>
              <w:tab/>
            </w:r>
            <w:r w:rsidRPr="00BB0FBE">
              <w:rPr>
                <w:noProof/>
                <w:webHidden/>
              </w:rPr>
              <w:fldChar w:fldCharType="begin"/>
            </w:r>
            <w:r w:rsidRPr="00BB0FBE">
              <w:rPr>
                <w:noProof/>
                <w:webHidden/>
              </w:rPr>
              <w:instrText xml:space="preserve"> PAGEREF _Toc240970044 \h </w:instrText>
            </w:r>
            <w:r w:rsidRPr="00BB0FBE">
              <w:rPr>
                <w:noProof/>
                <w:webHidden/>
              </w:rPr>
            </w:r>
            <w:r w:rsidRPr="00BB0FBE">
              <w:rPr>
                <w:noProof/>
                <w:webHidden/>
              </w:rPr>
              <w:fldChar w:fldCharType="separate"/>
            </w:r>
            <w:r w:rsidRPr="00BB0FBE">
              <w:rPr>
                <w:noProof/>
                <w:webHidden/>
              </w:rPr>
              <w:t>17</w:t>
            </w:r>
            <w:r w:rsidRPr="00BB0FBE">
              <w:rPr>
                <w:noProof/>
                <w:webHidden/>
              </w:rPr>
              <w:fldChar w:fldCharType="end"/>
            </w:r>
          </w:hyperlink>
        </w:p>
        <w:p w14:paraId="2AC25B32" w14:textId="7579A4DE" w:rsidR="00BB0FBE" w:rsidRPr="00BB0FBE" w:rsidRDefault="00BB0FBE">
          <w:pPr>
            <w:pStyle w:val="TOC1"/>
            <w:tabs>
              <w:tab w:val="right" w:leader="dot" w:pos="9822"/>
            </w:tabs>
            <w:rPr>
              <w:rFonts w:asciiTheme="minorHAnsi" w:hAnsiTheme="minorHAnsi"/>
              <w:noProof/>
              <w:sz w:val="22"/>
              <w:szCs w:val="22"/>
              <w:lang w:eastAsia="en-GB"/>
            </w:rPr>
          </w:pPr>
          <w:hyperlink w:anchor="_Toc240970045" w:history="1">
            <w:r w:rsidRPr="00BB0FBE">
              <w:rPr>
                <w:rStyle w:val="Hyperlink"/>
                <w:rFonts w:cs="Arial"/>
                <w:noProof/>
              </w:rPr>
              <w:t>12. ONLINE SAFETY AND DIGITAL SAFEGUARDING</w:t>
            </w:r>
            <w:r w:rsidRPr="00BB0FBE">
              <w:rPr>
                <w:noProof/>
                <w:webHidden/>
              </w:rPr>
              <w:tab/>
            </w:r>
            <w:r w:rsidRPr="00BB0FBE">
              <w:rPr>
                <w:noProof/>
                <w:webHidden/>
              </w:rPr>
              <w:fldChar w:fldCharType="begin"/>
            </w:r>
            <w:r w:rsidRPr="00BB0FBE">
              <w:rPr>
                <w:noProof/>
                <w:webHidden/>
              </w:rPr>
              <w:instrText xml:space="preserve"> PAGEREF _Toc240970045 \h </w:instrText>
            </w:r>
            <w:r w:rsidRPr="00BB0FBE">
              <w:rPr>
                <w:noProof/>
                <w:webHidden/>
              </w:rPr>
            </w:r>
            <w:r w:rsidRPr="00BB0FBE">
              <w:rPr>
                <w:noProof/>
                <w:webHidden/>
              </w:rPr>
              <w:fldChar w:fldCharType="separate"/>
            </w:r>
            <w:r w:rsidRPr="00BB0FBE">
              <w:rPr>
                <w:noProof/>
                <w:webHidden/>
              </w:rPr>
              <w:t>18</w:t>
            </w:r>
            <w:r w:rsidRPr="00BB0FBE">
              <w:rPr>
                <w:noProof/>
                <w:webHidden/>
              </w:rPr>
              <w:fldChar w:fldCharType="end"/>
            </w:r>
          </w:hyperlink>
        </w:p>
        <w:p w14:paraId="7D316833" w14:textId="610C5C95" w:rsidR="00BB0FBE" w:rsidRPr="00BB0FBE" w:rsidRDefault="00BB0FBE">
          <w:pPr>
            <w:pStyle w:val="TOC1"/>
            <w:tabs>
              <w:tab w:val="right" w:leader="dot" w:pos="9822"/>
            </w:tabs>
            <w:rPr>
              <w:rFonts w:asciiTheme="minorHAnsi" w:hAnsiTheme="minorHAnsi"/>
              <w:noProof/>
              <w:sz w:val="22"/>
              <w:szCs w:val="22"/>
              <w:lang w:eastAsia="en-GB"/>
            </w:rPr>
          </w:pPr>
          <w:hyperlink w:anchor="_Toc240970046" w:history="1">
            <w:r w:rsidRPr="00BB0FBE">
              <w:rPr>
                <w:rStyle w:val="Hyperlink"/>
                <w:rFonts w:cs="Arial"/>
                <w:noProof/>
              </w:rPr>
              <w:t>13. SAFEGUARDING IN THE CURRICULUM</w:t>
            </w:r>
            <w:r w:rsidRPr="00BB0FBE">
              <w:rPr>
                <w:noProof/>
                <w:webHidden/>
              </w:rPr>
              <w:tab/>
            </w:r>
            <w:r w:rsidRPr="00BB0FBE">
              <w:rPr>
                <w:noProof/>
                <w:webHidden/>
              </w:rPr>
              <w:fldChar w:fldCharType="begin"/>
            </w:r>
            <w:r w:rsidRPr="00BB0FBE">
              <w:rPr>
                <w:noProof/>
                <w:webHidden/>
              </w:rPr>
              <w:instrText xml:space="preserve"> PAGEREF _Toc240970046 \h </w:instrText>
            </w:r>
            <w:r w:rsidRPr="00BB0FBE">
              <w:rPr>
                <w:noProof/>
                <w:webHidden/>
              </w:rPr>
            </w:r>
            <w:r w:rsidRPr="00BB0FBE">
              <w:rPr>
                <w:noProof/>
                <w:webHidden/>
              </w:rPr>
              <w:fldChar w:fldCharType="separate"/>
            </w:r>
            <w:r w:rsidRPr="00BB0FBE">
              <w:rPr>
                <w:noProof/>
                <w:webHidden/>
              </w:rPr>
              <w:t>19</w:t>
            </w:r>
            <w:r w:rsidRPr="00BB0FBE">
              <w:rPr>
                <w:noProof/>
                <w:webHidden/>
              </w:rPr>
              <w:fldChar w:fldCharType="end"/>
            </w:r>
          </w:hyperlink>
        </w:p>
        <w:p w14:paraId="6B7760F7" w14:textId="6E0271E9" w:rsidR="00BB0FBE" w:rsidRPr="00BB0FBE" w:rsidRDefault="00BB0FBE">
          <w:pPr>
            <w:pStyle w:val="TOC1"/>
            <w:tabs>
              <w:tab w:val="right" w:leader="dot" w:pos="9822"/>
            </w:tabs>
            <w:rPr>
              <w:rFonts w:asciiTheme="minorHAnsi" w:hAnsiTheme="minorHAnsi"/>
              <w:noProof/>
              <w:sz w:val="22"/>
              <w:szCs w:val="22"/>
              <w:lang w:eastAsia="en-GB"/>
            </w:rPr>
          </w:pPr>
          <w:hyperlink w:anchor="_Toc240970047" w:history="1">
            <w:r w:rsidRPr="00BB0FBE">
              <w:rPr>
                <w:rStyle w:val="Hyperlink"/>
                <w:rFonts w:cs="Arial"/>
                <w:noProof/>
              </w:rPr>
              <w:t>14. SAFER RECRUITMENT</w:t>
            </w:r>
            <w:r w:rsidRPr="00BB0FBE">
              <w:rPr>
                <w:noProof/>
                <w:webHidden/>
              </w:rPr>
              <w:tab/>
            </w:r>
            <w:r w:rsidRPr="00BB0FBE">
              <w:rPr>
                <w:noProof/>
                <w:webHidden/>
              </w:rPr>
              <w:fldChar w:fldCharType="begin"/>
            </w:r>
            <w:r w:rsidRPr="00BB0FBE">
              <w:rPr>
                <w:noProof/>
                <w:webHidden/>
              </w:rPr>
              <w:instrText xml:space="preserve"> PAGEREF _Toc240970047 \h </w:instrText>
            </w:r>
            <w:r w:rsidRPr="00BB0FBE">
              <w:rPr>
                <w:noProof/>
                <w:webHidden/>
              </w:rPr>
            </w:r>
            <w:r w:rsidRPr="00BB0FBE">
              <w:rPr>
                <w:noProof/>
                <w:webHidden/>
              </w:rPr>
              <w:fldChar w:fldCharType="separate"/>
            </w:r>
            <w:r w:rsidRPr="00BB0FBE">
              <w:rPr>
                <w:noProof/>
                <w:webHidden/>
              </w:rPr>
              <w:t>19</w:t>
            </w:r>
            <w:r w:rsidRPr="00BB0FBE">
              <w:rPr>
                <w:noProof/>
                <w:webHidden/>
              </w:rPr>
              <w:fldChar w:fldCharType="end"/>
            </w:r>
          </w:hyperlink>
        </w:p>
        <w:p w14:paraId="5DCFC80F" w14:textId="023907E4" w:rsidR="00BB0FBE" w:rsidRPr="00BB0FBE" w:rsidRDefault="00BB0FBE">
          <w:pPr>
            <w:pStyle w:val="TOC1"/>
            <w:tabs>
              <w:tab w:val="right" w:leader="dot" w:pos="9822"/>
            </w:tabs>
            <w:rPr>
              <w:rFonts w:asciiTheme="minorHAnsi" w:hAnsiTheme="minorHAnsi"/>
              <w:noProof/>
              <w:sz w:val="22"/>
              <w:szCs w:val="22"/>
              <w:lang w:eastAsia="en-GB"/>
            </w:rPr>
          </w:pPr>
          <w:hyperlink w:anchor="_Toc240970048" w:history="1">
            <w:r w:rsidRPr="00BB0FBE">
              <w:rPr>
                <w:rStyle w:val="Hyperlink"/>
                <w:rFonts w:cs="Arial"/>
                <w:noProof/>
              </w:rPr>
              <w:t>15. MANAGING ALLEGATIONS AGAINST ADULTS</w:t>
            </w:r>
            <w:r w:rsidRPr="00BB0FBE">
              <w:rPr>
                <w:noProof/>
                <w:webHidden/>
              </w:rPr>
              <w:tab/>
            </w:r>
            <w:r w:rsidRPr="00BB0FBE">
              <w:rPr>
                <w:noProof/>
                <w:webHidden/>
              </w:rPr>
              <w:fldChar w:fldCharType="begin"/>
            </w:r>
            <w:r w:rsidRPr="00BB0FBE">
              <w:rPr>
                <w:noProof/>
                <w:webHidden/>
              </w:rPr>
              <w:instrText xml:space="preserve"> PAGEREF _Toc240970048 \h </w:instrText>
            </w:r>
            <w:r w:rsidRPr="00BB0FBE">
              <w:rPr>
                <w:noProof/>
                <w:webHidden/>
              </w:rPr>
            </w:r>
            <w:r w:rsidRPr="00BB0FBE">
              <w:rPr>
                <w:noProof/>
                <w:webHidden/>
              </w:rPr>
              <w:fldChar w:fldCharType="separate"/>
            </w:r>
            <w:r w:rsidRPr="00BB0FBE">
              <w:rPr>
                <w:noProof/>
                <w:webHidden/>
              </w:rPr>
              <w:t>21</w:t>
            </w:r>
            <w:r w:rsidRPr="00BB0FBE">
              <w:rPr>
                <w:noProof/>
                <w:webHidden/>
              </w:rPr>
              <w:fldChar w:fldCharType="end"/>
            </w:r>
          </w:hyperlink>
        </w:p>
        <w:p w14:paraId="073AC9AF" w14:textId="0FCE08F5" w:rsidR="00BB0FBE" w:rsidRPr="00BB0FBE" w:rsidRDefault="00BB0FBE">
          <w:pPr>
            <w:pStyle w:val="TOC1"/>
            <w:tabs>
              <w:tab w:val="right" w:leader="dot" w:pos="9822"/>
            </w:tabs>
            <w:rPr>
              <w:rFonts w:asciiTheme="minorHAnsi" w:hAnsiTheme="minorHAnsi"/>
              <w:noProof/>
              <w:sz w:val="22"/>
              <w:szCs w:val="22"/>
              <w:lang w:eastAsia="en-GB"/>
            </w:rPr>
          </w:pPr>
          <w:hyperlink w:anchor="_Toc240970049" w:history="1">
            <w:r w:rsidRPr="00BB0FBE">
              <w:rPr>
                <w:rStyle w:val="Hyperlink"/>
                <w:rFonts w:cs="Arial"/>
                <w:noProof/>
              </w:rPr>
              <w:t>16. SITE SECURITY AND EXTENDED PROVISION</w:t>
            </w:r>
            <w:r w:rsidRPr="00BB0FBE">
              <w:rPr>
                <w:noProof/>
                <w:webHidden/>
              </w:rPr>
              <w:tab/>
            </w:r>
            <w:r w:rsidRPr="00BB0FBE">
              <w:rPr>
                <w:noProof/>
                <w:webHidden/>
              </w:rPr>
              <w:fldChar w:fldCharType="begin"/>
            </w:r>
            <w:r w:rsidRPr="00BB0FBE">
              <w:rPr>
                <w:noProof/>
                <w:webHidden/>
              </w:rPr>
              <w:instrText xml:space="preserve"> PAGEREF _Toc240970049 \h </w:instrText>
            </w:r>
            <w:r w:rsidRPr="00BB0FBE">
              <w:rPr>
                <w:noProof/>
                <w:webHidden/>
              </w:rPr>
            </w:r>
            <w:r w:rsidRPr="00BB0FBE">
              <w:rPr>
                <w:noProof/>
                <w:webHidden/>
              </w:rPr>
              <w:fldChar w:fldCharType="separate"/>
            </w:r>
            <w:r w:rsidRPr="00BB0FBE">
              <w:rPr>
                <w:noProof/>
                <w:webHidden/>
              </w:rPr>
              <w:t>22</w:t>
            </w:r>
            <w:r w:rsidRPr="00BB0FBE">
              <w:rPr>
                <w:noProof/>
                <w:webHidden/>
              </w:rPr>
              <w:fldChar w:fldCharType="end"/>
            </w:r>
          </w:hyperlink>
        </w:p>
        <w:p w14:paraId="7557F711" w14:textId="48709D32" w:rsidR="00BB0FBE" w:rsidRPr="00BB0FBE" w:rsidRDefault="00BB0FBE">
          <w:pPr>
            <w:pStyle w:val="TOC1"/>
            <w:tabs>
              <w:tab w:val="right" w:leader="dot" w:pos="9822"/>
            </w:tabs>
            <w:rPr>
              <w:rFonts w:asciiTheme="minorHAnsi" w:hAnsiTheme="minorHAnsi"/>
              <w:noProof/>
              <w:sz w:val="22"/>
              <w:szCs w:val="22"/>
              <w:lang w:eastAsia="en-GB"/>
            </w:rPr>
          </w:pPr>
          <w:hyperlink w:anchor="_Toc240970050" w:history="1">
            <w:r w:rsidRPr="00BB0FBE">
              <w:rPr>
                <w:rStyle w:val="Hyperlink"/>
                <w:rFonts w:cs="Arial"/>
                <w:noProof/>
              </w:rPr>
              <w:t>17. MONITORING AND QUALITY ASSURANCE</w:t>
            </w:r>
            <w:r w:rsidRPr="00BB0FBE">
              <w:rPr>
                <w:noProof/>
                <w:webHidden/>
              </w:rPr>
              <w:tab/>
            </w:r>
            <w:r w:rsidRPr="00BB0FBE">
              <w:rPr>
                <w:noProof/>
                <w:webHidden/>
              </w:rPr>
              <w:fldChar w:fldCharType="begin"/>
            </w:r>
            <w:r w:rsidRPr="00BB0FBE">
              <w:rPr>
                <w:noProof/>
                <w:webHidden/>
              </w:rPr>
              <w:instrText xml:space="preserve"> PAGEREF _Toc240970050 \h </w:instrText>
            </w:r>
            <w:r w:rsidRPr="00BB0FBE">
              <w:rPr>
                <w:noProof/>
                <w:webHidden/>
              </w:rPr>
            </w:r>
            <w:r w:rsidRPr="00BB0FBE">
              <w:rPr>
                <w:noProof/>
                <w:webHidden/>
              </w:rPr>
              <w:fldChar w:fldCharType="separate"/>
            </w:r>
            <w:r w:rsidRPr="00BB0FBE">
              <w:rPr>
                <w:noProof/>
                <w:webHidden/>
              </w:rPr>
              <w:t>22</w:t>
            </w:r>
            <w:r w:rsidRPr="00BB0FBE">
              <w:rPr>
                <w:noProof/>
                <w:webHidden/>
              </w:rPr>
              <w:fldChar w:fldCharType="end"/>
            </w:r>
          </w:hyperlink>
        </w:p>
        <w:p w14:paraId="4AAE45BB" w14:textId="315E3548" w:rsidR="00BB0FBE" w:rsidRPr="00BB0FBE" w:rsidRDefault="00BB0FBE">
          <w:pPr>
            <w:pStyle w:val="TOC1"/>
            <w:tabs>
              <w:tab w:val="right" w:leader="dot" w:pos="9822"/>
            </w:tabs>
            <w:rPr>
              <w:rFonts w:asciiTheme="minorHAnsi" w:hAnsiTheme="minorHAnsi"/>
              <w:noProof/>
              <w:sz w:val="22"/>
              <w:szCs w:val="22"/>
              <w:lang w:eastAsia="en-GB"/>
            </w:rPr>
          </w:pPr>
          <w:hyperlink w:anchor="_Toc240970051" w:history="1">
            <w:r w:rsidRPr="00BB0FBE">
              <w:rPr>
                <w:rStyle w:val="Hyperlink"/>
                <w:rFonts w:cs="Arial"/>
                <w:noProof/>
              </w:rPr>
              <w:t>18. LINKED POLICIES</w:t>
            </w:r>
            <w:r w:rsidRPr="00BB0FBE">
              <w:rPr>
                <w:noProof/>
                <w:webHidden/>
              </w:rPr>
              <w:tab/>
            </w:r>
            <w:r w:rsidRPr="00BB0FBE">
              <w:rPr>
                <w:noProof/>
                <w:webHidden/>
              </w:rPr>
              <w:fldChar w:fldCharType="begin"/>
            </w:r>
            <w:r w:rsidRPr="00BB0FBE">
              <w:rPr>
                <w:noProof/>
                <w:webHidden/>
              </w:rPr>
              <w:instrText xml:space="preserve"> PAGEREF _Toc240970051 \h </w:instrText>
            </w:r>
            <w:r w:rsidRPr="00BB0FBE">
              <w:rPr>
                <w:noProof/>
                <w:webHidden/>
              </w:rPr>
            </w:r>
            <w:r w:rsidRPr="00BB0FBE">
              <w:rPr>
                <w:noProof/>
                <w:webHidden/>
              </w:rPr>
              <w:fldChar w:fldCharType="separate"/>
            </w:r>
            <w:r w:rsidRPr="00BB0FBE">
              <w:rPr>
                <w:noProof/>
                <w:webHidden/>
              </w:rPr>
              <w:t>23</w:t>
            </w:r>
            <w:r w:rsidRPr="00BB0FBE">
              <w:rPr>
                <w:noProof/>
                <w:webHidden/>
              </w:rPr>
              <w:fldChar w:fldCharType="end"/>
            </w:r>
          </w:hyperlink>
        </w:p>
        <w:p w14:paraId="1AB5E8D5" w14:textId="58178226" w:rsidR="00BB0FBE" w:rsidRPr="00BB0FBE" w:rsidRDefault="00BB0FBE">
          <w:pPr>
            <w:pStyle w:val="TOC1"/>
            <w:tabs>
              <w:tab w:val="right" w:leader="dot" w:pos="9822"/>
            </w:tabs>
            <w:rPr>
              <w:rFonts w:asciiTheme="minorHAnsi" w:hAnsiTheme="minorHAnsi"/>
              <w:noProof/>
              <w:sz w:val="22"/>
              <w:szCs w:val="22"/>
              <w:lang w:eastAsia="en-GB"/>
            </w:rPr>
          </w:pPr>
          <w:hyperlink w:anchor="_Toc240970052" w:history="1">
            <w:r w:rsidRPr="00BB0FBE">
              <w:rPr>
                <w:rStyle w:val="Hyperlink"/>
                <w:rFonts w:cs="Arial"/>
                <w:noProof/>
              </w:rPr>
              <w:t xml:space="preserve">19. </w:t>
            </w:r>
            <w:r w:rsidRPr="00BB0FBE">
              <w:rPr>
                <w:rStyle w:val="Hyperlink"/>
                <w:rFonts w:cs="Arial"/>
                <w:bCs/>
                <w:noProof/>
              </w:rPr>
              <w:t>Appendix A – Actions for School or college when there are concerns about a child</w:t>
            </w:r>
            <w:r w:rsidRPr="00BB0FBE">
              <w:rPr>
                <w:noProof/>
                <w:webHidden/>
              </w:rPr>
              <w:tab/>
            </w:r>
            <w:r w:rsidRPr="00BB0FBE">
              <w:rPr>
                <w:noProof/>
                <w:webHidden/>
              </w:rPr>
              <w:fldChar w:fldCharType="begin"/>
            </w:r>
            <w:r w:rsidRPr="00BB0FBE">
              <w:rPr>
                <w:noProof/>
                <w:webHidden/>
              </w:rPr>
              <w:instrText xml:space="preserve"> PAGEREF _Toc240970052 \h </w:instrText>
            </w:r>
            <w:r w:rsidRPr="00BB0FBE">
              <w:rPr>
                <w:noProof/>
                <w:webHidden/>
              </w:rPr>
            </w:r>
            <w:r w:rsidRPr="00BB0FBE">
              <w:rPr>
                <w:noProof/>
                <w:webHidden/>
              </w:rPr>
              <w:fldChar w:fldCharType="separate"/>
            </w:r>
            <w:r w:rsidRPr="00BB0FBE">
              <w:rPr>
                <w:noProof/>
                <w:webHidden/>
              </w:rPr>
              <w:t>24</w:t>
            </w:r>
            <w:r w:rsidRPr="00BB0FBE">
              <w:rPr>
                <w:noProof/>
                <w:webHidden/>
              </w:rPr>
              <w:fldChar w:fldCharType="end"/>
            </w:r>
          </w:hyperlink>
        </w:p>
        <w:p w14:paraId="4FB1FB4F" w14:textId="5C59DC60" w:rsidR="00BB0FBE" w:rsidRPr="00BB0FBE" w:rsidRDefault="00BB0FBE">
          <w:pPr>
            <w:pStyle w:val="TOC1"/>
            <w:tabs>
              <w:tab w:val="right" w:leader="dot" w:pos="9822"/>
            </w:tabs>
            <w:rPr>
              <w:rFonts w:asciiTheme="minorHAnsi" w:hAnsiTheme="minorHAnsi"/>
              <w:noProof/>
              <w:sz w:val="22"/>
              <w:szCs w:val="22"/>
              <w:lang w:eastAsia="en-GB"/>
            </w:rPr>
          </w:pPr>
          <w:hyperlink w:anchor="_Toc240970053" w:history="1">
            <w:r w:rsidRPr="00BB0FBE">
              <w:rPr>
                <w:rStyle w:val="Hyperlink"/>
                <w:rFonts w:cs="Arial"/>
                <w:noProof/>
              </w:rPr>
              <w:t>Appendix B - Indicators of abuse and neglect</w:t>
            </w:r>
            <w:r w:rsidRPr="00BB0FBE">
              <w:rPr>
                <w:noProof/>
                <w:webHidden/>
              </w:rPr>
              <w:tab/>
            </w:r>
            <w:r w:rsidRPr="00BB0FBE">
              <w:rPr>
                <w:noProof/>
                <w:webHidden/>
              </w:rPr>
              <w:fldChar w:fldCharType="begin"/>
            </w:r>
            <w:r w:rsidRPr="00BB0FBE">
              <w:rPr>
                <w:noProof/>
                <w:webHidden/>
              </w:rPr>
              <w:instrText xml:space="preserve"> PAGEREF _Toc240970053 \h </w:instrText>
            </w:r>
            <w:r w:rsidRPr="00BB0FBE">
              <w:rPr>
                <w:noProof/>
                <w:webHidden/>
              </w:rPr>
            </w:r>
            <w:r w:rsidRPr="00BB0FBE">
              <w:rPr>
                <w:noProof/>
                <w:webHidden/>
              </w:rPr>
              <w:fldChar w:fldCharType="separate"/>
            </w:r>
            <w:r w:rsidRPr="00BB0FBE">
              <w:rPr>
                <w:noProof/>
                <w:webHidden/>
              </w:rPr>
              <w:t>25</w:t>
            </w:r>
            <w:r w:rsidRPr="00BB0FBE">
              <w:rPr>
                <w:noProof/>
                <w:webHidden/>
              </w:rPr>
              <w:fldChar w:fldCharType="end"/>
            </w:r>
          </w:hyperlink>
        </w:p>
        <w:p w14:paraId="7A02EDEC" w14:textId="0AF20B78" w:rsidR="00BB0FBE" w:rsidRPr="00BB0FBE" w:rsidRDefault="00BB0FBE">
          <w:pPr>
            <w:pStyle w:val="TOC1"/>
            <w:tabs>
              <w:tab w:val="right" w:leader="dot" w:pos="9822"/>
            </w:tabs>
            <w:rPr>
              <w:rFonts w:asciiTheme="minorHAnsi" w:hAnsiTheme="minorHAnsi"/>
              <w:noProof/>
              <w:sz w:val="22"/>
              <w:szCs w:val="22"/>
              <w:lang w:eastAsia="en-GB"/>
            </w:rPr>
          </w:pPr>
          <w:hyperlink w:anchor="_Toc240970054" w:history="1">
            <w:r w:rsidRPr="00BB0FBE">
              <w:rPr>
                <w:rStyle w:val="Hyperlink"/>
                <w:rFonts w:cs="Arial"/>
                <w:noProof/>
              </w:rPr>
              <w:t>Appendix C - Signs and indicators of Child Sexual Abuse</w:t>
            </w:r>
            <w:r w:rsidRPr="00BB0FBE">
              <w:rPr>
                <w:noProof/>
                <w:webHidden/>
              </w:rPr>
              <w:tab/>
            </w:r>
            <w:r w:rsidRPr="00BB0FBE">
              <w:rPr>
                <w:noProof/>
                <w:webHidden/>
              </w:rPr>
              <w:fldChar w:fldCharType="begin"/>
            </w:r>
            <w:r w:rsidRPr="00BB0FBE">
              <w:rPr>
                <w:noProof/>
                <w:webHidden/>
              </w:rPr>
              <w:instrText xml:space="preserve"> PAGEREF _Toc240970054 \h </w:instrText>
            </w:r>
            <w:r w:rsidRPr="00BB0FBE">
              <w:rPr>
                <w:noProof/>
                <w:webHidden/>
              </w:rPr>
            </w:r>
            <w:r w:rsidRPr="00BB0FBE">
              <w:rPr>
                <w:noProof/>
                <w:webHidden/>
              </w:rPr>
              <w:fldChar w:fldCharType="separate"/>
            </w:r>
            <w:r w:rsidRPr="00BB0FBE">
              <w:rPr>
                <w:noProof/>
                <w:webHidden/>
              </w:rPr>
              <w:t>26</w:t>
            </w:r>
            <w:r w:rsidRPr="00BB0FBE">
              <w:rPr>
                <w:noProof/>
                <w:webHidden/>
              </w:rPr>
              <w:fldChar w:fldCharType="end"/>
            </w:r>
          </w:hyperlink>
        </w:p>
        <w:p w14:paraId="5D6E69F9" w14:textId="022A3502" w:rsidR="00BB0FBE" w:rsidRPr="00BB0FBE" w:rsidRDefault="00BB0FBE">
          <w:pPr>
            <w:pStyle w:val="TOC1"/>
            <w:tabs>
              <w:tab w:val="right" w:leader="dot" w:pos="9822"/>
            </w:tabs>
            <w:rPr>
              <w:rFonts w:asciiTheme="minorHAnsi" w:hAnsiTheme="minorHAnsi"/>
              <w:noProof/>
              <w:sz w:val="22"/>
              <w:szCs w:val="22"/>
              <w:lang w:eastAsia="en-GB"/>
            </w:rPr>
          </w:pPr>
          <w:hyperlink w:anchor="_Toc240970055" w:history="1">
            <w:r w:rsidRPr="00BB0FBE">
              <w:rPr>
                <w:rStyle w:val="Hyperlink"/>
                <w:rFonts w:cs="Arial"/>
                <w:noProof/>
              </w:rPr>
              <w:t>Appendix D – Regulated Activity</w:t>
            </w:r>
            <w:r w:rsidRPr="00BB0FBE">
              <w:rPr>
                <w:noProof/>
                <w:webHidden/>
              </w:rPr>
              <w:tab/>
            </w:r>
            <w:r w:rsidRPr="00BB0FBE">
              <w:rPr>
                <w:noProof/>
                <w:webHidden/>
              </w:rPr>
              <w:fldChar w:fldCharType="begin"/>
            </w:r>
            <w:r w:rsidRPr="00BB0FBE">
              <w:rPr>
                <w:noProof/>
                <w:webHidden/>
              </w:rPr>
              <w:instrText xml:space="preserve"> PAGEREF _Toc240970055 \h </w:instrText>
            </w:r>
            <w:r w:rsidRPr="00BB0FBE">
              <w:rPr>
                <w:noProof/>
                <w:webHidden/>
              </w:rPr>
            </w:r>
            <w:r w:rsidRPr="00BB0FBE">
              <w:rPr>
                <w:noProof/>
                <w:webHidden/>
              </w:rPr>
              <w:fldChar w:fldCharType="separate"/>
            </w:r>
            <w:r w:rsidRPr="00BB0FBE">
              <w:rPr>
                <w:noProof/>
                <w:webHidden/>
              </w:rPr>
              <w:t>27</w:t>
            </w:r>
            <w:r w:rsidRPr="00BB0FBE">
              <w:rPr>
                <w:noProof/>
                <w:webHidden/>
              </w:rPr>
              <w:fldChar w:fldCharType="end"/>
            </w:r>
          </w:hyperlink>
        </w:p>
        <w:p w14:paraId="6FE45D61" w14:textId="77106F16" w:rsidR="00BB0FBE" w:rsidRPr="00BB0FBE" w:rsidRDefault="00BB0FBE">
          <w:pPr>
            <w:pStyle w:val="TOC1"/>
            <w:tabs>
              <w:tab w:val="right" w:leader="dot" w:pos="9822"/>
            </w:tabs>
            <w:rPr>
              <w:rFonts w:asciiTheme="minorHAnsi" w:hAnsiTheme="minorHAnsi"/>
              <w:noProof/>
              <w:sz w:val="22"/>
              <w:szCs w:val="22"/>
              <w:lang w:eastAsia="en-GB"/>
            </w:rPr>
          </w:pPr>
          <w:hyperlink w:anchor="_Toc240970056" w:history="1">
            <w:r w:rsidRPr="00BB0FBE">
              <w:rPr>
                <w:rStyle w:val="Hyperlink"/>
                <w:rFonts w:cs="Arial"/>
                <w:noProof/>
              </w:rPr>
              <w:t>Appendix E - Specific safeguarding issues</w:t>
            </w:r>
            <w:r w:rsidRPr="00BB0FBE">
              <w:rPr>
                <w:noProof/>
                <w:webHidden/>
              </w:rPr>
              <w:tab/>
            </w:r>
            <w:r w:rsidRPr="00BB0FBE">
              <w:rPr>
                <w:noProof/>
                <w:webHidden/>
              </w:rPr>
              <w:fldChar w:fldCharType="begin"/>
            </w:r>
            <w:r w:rsidRPr="00BB0FBE">
              <w:rPr>
                <w:noProof/>
                <w:webHidden/>
              </w:rPr>
              <w:instrText xml:space="preserve"> PAGEREF _Toc240970056 \h </w:instrText>
            </w:r>
            <w:r w:rsidRPr="00BB0FBE">
              <w:rPr>
                <w:noProof/>
                <w:webHidden/>
              </w:rPr>
            </w:r>
            <w:r w:rsidRPr="00BB0FBE">
              <w:rPr>
                <w:noProof/>
                <w:webHidden/>
              </w:rPr>
              <w:fldChar w:fldCharType="separate"/>
            </w:r>
            <w:r w:rsidRPr="00BB0FBE">
              <w:rPr>
                <w:noProof/>
                <w:webHidden/>
              </w:rPr>
              <w:t>28</w:t>
            </w:r>
            <w:r w:rsidRPr="00BB0FBE">
              <w:rPr>
                <w:noProof/>
                <w:webHidden/>
              </w:rPr>
              <w:fldChar w:fldCharType="end"/>
            </w:r>
          </w:hyperlink>
        </w:p>
        <w:p w14:paraId="1AFDBA4D" w14:textId="2B1A9506" w:rsidR="004B1199" w:rsidRDefault="004B1199">
          <w:r w:rsidRPr="00BB0FBE">
            <w:rPr>
              <w:bCs/>
              <w:noProof/>
            </w:rPr>
            <w:fldChar w:fldCharType="end"/>
          </w:r>
        </w:p>
      </w:sdtContent>
    </w:sdt>
    <w:p w14:paraId="73D68AC3" w14:textId="77777777" w:rsidR="00952EAB" w:rsidRDefault="00952EAB" w:rsidP="18339582">
      <w:pPr>
        <w:spacing w:after="80" w:line="252" w:lineRule="auto"/>
        <w:rPr>
          <w:rFonts w:ascii="Aptos" w:hAnsi="Aptos"/>
          <w:color w:val="000000"/>
          <w:sz w:val="24"/>
        </w:rPr>
      </w:pPr>
    </w:p>
    <w:p w14:paraId="450FEBF4" w14:textId="77777777" w:rsidR="00952EAB" w:rsidRDefault="00952EAB" w:rsidP="18339582">
      <w:pPr>
        <w:spacing w:after="80" w:line="252" w:lineRule="auto"/>
        <w:rPr>
          <w:rFonts w:ascii="Aptos" w:hAnsi="Aptos"/>
          <w:color w:val="000000"/>
          <w:sz w:val="24"/>
        </w:rPr>
      </w:pPr>
    </w:p>
    <w:p w14:paraId="2103E2E7" w14:textId="77777777" w:rsidR="00952EAB" w:rsidRDefault="00952EAB" w:rsidP="18339582">
      <w:pPr>
        <w:spacing w:after="80" w:line="252" w:lineRule="auto"/>
        <w:rPr>
          <w:rFonts w:ascii="Aptos" w:hAnsi="Aptos"/>
          <w:color w:val="000000"/>
          <w:sz w:val="24"/>
        </w:rPr>
      </w:pPr>
    </w:p>
    <w:p w14:paraId="68EB36DA" w14:textId="016A15C8" w:rsidR="00BB0FBE" w:rsidRDefault="00BB0FBE">
      <w:pPr>
        <w:rPr>
          <w:rFonts w:ascii="Aptos" w:hAnsi="Aptos"/>
          <w:color w:val="000000"/>
          <w:sz w:val="24"/>
        </w:rPr>
      </w:pPr>
      <w:r>
        <w:rPr>
          <w:rFonts w:ascii="Aptos" w:hAnsi="Aptos"/>
          <w:color w:val="000000"/>
          <w:sz w:val="24"/>
        </w:rPr>
        <w:br w:type="page"/>
      </w:r>
    </w:p>
    <w:p w14:paraId="531AE94C" w14:textId="0AF4C961" w:rsidR="0FD228DE" w:rsidRPr="001D5357" w:rsidRDefault="00BB0FBE" w:rsidP="001D5357">
      <w:pPr>
        <w:pStyle w:val="Heading1"/>
        <w:numPr>
          <w:ilvl w:val="3"/>
          <w:numId w:val="27"/>
        </w:numPr>
        <w:rPr>
          <w:rFonts w:ascii="Arial" w:hAnsi="Arial" w:cs="Arial"/>
          <w:b/>
          <w:color w:val="002060"/>
          <w:sz w:val="24"/>
        </w:rPr>
      </w:pPr>
      <w:bookmarkStart w:id="3" w:name="_Toc240970034"/>
      <w:r w:rsidRPr="001D5357">
        <w:rPr>
          <w:rFonts w:ascii="Arial" w:hAnsi="Arial" w:cs="Arial"/>
          <w:b/>
          <w:color w:val="002060"/>
          <w:sz w:val="24"/>
        </w:rPr>
        <w:t>KEY CONTACTS</w:t>
      </w:r>
      <w:bookmarkEnd w:id="3"/>
    </w:p>
    <w:p w14:paraId="4A74FC13" w14:textId="77777777" w:rsidR="18339582" w:rsidRDefault="18339582" w:rsidP="18339582">
      <w:pPr>
        <w:spacing w:after="80" w:line="252" w:lineRule="auto"/>
        <w:rPr>
          <w:rFonts w:ascii="Aptos" w:hAnsi="Aptos"/>
          <w:color w:val="000000"/>
          <w:sz w:val="24"/>
        </w:rPr>
      </w:pPr>
    </w:p>
    <w:p w14:paraId="04F73B39" w14:textId="77777777" w:rsidR="507015D3" w:rsidRPr="001D5357" w:rsidRDefault="507015D3" w:rsidP="18339582">
      <w:pPr>
        <w:spacing w:after="80" w:line="252" w:lineRule="auto"/>
        <w:rPr>
          <w:rFonts w:cs="Arial"/>
          <w:b/>
          <w:bCs/>
          <w:szCs w:val="21"/>
        </w:rPr>
      </w:pPr>
      <w:r w:rsidRPr="001D5357">
        <w:rPr>
          <w:rFonts w:cs="Arial"/>
          <w:b/>
          <w:bCs/>
          <w:szCs w:val="21"/>
        </w:rPr>
        <w:t xml:space="preserve">1.1 </w:t>
      </w:r>
      <w:r w:rsidR="0FD228DE" w:rsidRPr="001D5357">
        <w:rPr>
          <w:rFonts w:cs="Arial"/>
          <w:b/>
          <w:bCs/>
          <w:szCs w:val="21"/>
        </w:rPr>
        <w:t>School Safeguarding</w:t>
      </w:r>
      <w:r w:rsidR="639C5894" w:rsidRPr="001D5357">
        <w:rPr>
          <w:rFonts w:cs="Arial"/>
          <w:b/>
          <w:bCs/>
          <w:szCs w:val="21"/>
        </w:rPr>
        <w:t xml:space="preserve"> Contacts</w:t>
      </w:r>
    </w:p>
    <w:tbl>
      <w:tblPr>
        <w:tblStyle w:val="TableGrid"/>
        <w:tblW w:w="0" w:type="auto"/>
        <w:tblLayout w:type="fixed"/>
        <w:tblLook w:val="06A0" w:firstRow="1" w:lastRow="0" w:firstColumn="1" w:lastColumn="0" w:noHBand="1" w:noVBand="1"/>
      </w:tblPr>
      <w:tblGrid>
        <w:gridCol w:w="2263"/>
        <w:gridCol w:w="2835"/>
        <w:gridCol w:w="4724"/>
      </w:tblGrid>
      <w:tr w:rsidR="18339582" w:rsidRPr="001D5357" w14:paraId="77A56F78" w14:textId="77777777" w:rsidTr="001D5357">
        <w:trPr>
          <w:trHeight w:val="300"/>
        </w:trPr>
        <w:tc>
          <w:tcPr>
            <w:tcW w:w="2263" w:type="dxa"/>
            <w:shd w:val="clear" w:color="auto" w:fill="D9D9D9" w:themeFill="background1" w:themeFillShade="D9"/>
            <w:tcMar>
              <w:top w:w="80" w:type="dxa"/>
              <w:left w:w="100" w:type="dxa"/>
              <w:bottom w:w="80" w:type="dxa"/>
              <w:right w:w="100" w:type="dxa"/>
            </w:tcMar>
            <w:vAlign w:val="center"/>
          </w:tcPr>
          <w:p w14:paraId="1BA7B6C7" w14:textId="77777777" w:rsidR="639C5894" w:rsidRPr="001D5357" w:rsidRDefault="639C5894" w:rsidP="18339582">
            <w:pPr>
              <w:spacing w:after="20"/>
              <w:rPr>
                <w:rFonts w:cs="Arial"/>
                <w:b/>
                <w:bCs/>
                <w:szCs w:val="21"/>
              </w:rPr>
            </w:pPr>
            <w:r w:rsidRPr="001D5357">
              <w:rPr>
                <w:rFonts w:cs="Arial"/>
                <w:b/>
                <w:bCs/>
                <w:szCs w:val="21"/>
              </w:rPr>
              <w:t>Role</w:t>
            </w:r>
          </w:p>
        </w:tc>
        <w:tc>
          <w:tcPr>
            <w:tcW w:w="2835" w:type="dxa"/>
            <w:shd w:val="clear" w:color="auto" w:fill="D9D9D9" w:themeFill="background1" w:themeFillShade="D9"/>
            <w:tcMar>
              <w:top w:w="80" w:type="dxa"/>
              <w:left w:w="100" w:type="dxa"/>
              <w:bottom w:w="80" w:type="dxa"/>
              <w:right w:w="100" w:type="dxa"/>
            </w:tcMar>
            <w:vAlign w:val="center"/>
          </w:tcPr>
          <w:p w14:paraId="0C1BA532" w14:textId="77777777" w:rsidR="639C5894" w:rsidRPr="001D5357" w:rsidRDefault="639C5894" w:rsidP="18339582">
            <w:pPr>
              <w:spacing w:after="20"/>
              <w:rPr>
                <w:rFonts w:cs="Arial"/>
                <w:b/>
                <w:bCs/>
                <w:szCs w:val="21"/>
              </w:rPr>
            </w:pPr>
            <w:r w:rsidRPr="001D5357">
              <w:rPr>
                <w:rFonts w:cs="Arial"/>
                <w:b/>
                <w:bCs/>
                <w:szCs w:val="21"/>
              </w:rPr>
              <w:t>Name</w:t>
            </w:r>
          </w:p>
        </w:tc>
        <w:tc>
          <w:tcPr>
            <w:tcW w:w="4724" w:type="dxa"/>
            <w:shd w:val="clear" w:color="auto" w:fill="D9D9D9" w:themeFill="background1" w:themeFillShade="D9"/>
            <w:tcMar>
              <w:top w:w="80" w:type="dxa"/>
              <w:left w:w="100" w:type="dxa"/>
              <w:bottom w:w="80" w:type="dxa"/>
              <w:right w:w="100" w:type="dxa"/>
            </w:tcMar>
            <w:vAlign w:val="center"/>
          </w:tcPr>
          <w:p w14:paraId="1B9D2BC9" w14:textId="77777777" w:rsidR="639C5894" w:rsidRPr="001D5357" w:rsidRDefault="639C5894" w:rsidP="18339582">
            <w:pPr>
              <w:spacing w:after="20"/>
              <w:rPr>
                <w:rFonts w:cs="Arial"/>
                <w:b/>
                <w:bCs/>
                <w:szCs w:val="21"/>
              </w:rPr>
            </w:pPr>
            <w:r w:rsidRPr="001D5357">
              <w:rPr>
                <w:rFonts w:cs="Arial"/>
                <w:b/>
                <w:bCs/>
                <w:szCs w:val="21"/>
              </w:rPr>
              <w:t>Contact</w:t>
            </w:r>
          </w:p>
        </w:tc>
      </w:tr>
      <w:tr w:rsidR="18339582" w:rsidRPr="001D5357" w14:paraId="71BFC375" w14:textId="77777777" w:rsidTr="001D5357">
        <w:trPr>
          <w:trHeight w:val="567"/>
        </w:trPr>
        <w:tc>
          <w:tcPr>
            <w:tcW w:w="2263" w:type="dxa"/>
            <w:shd w:val="clear" w:color="auto" w:fill="F2F2F2" w:themeFill="background1" w:themeFillShade="F2"/>
            <w:tcMar>
              <w:top w:w="80" w:type="dxa"/>
              <w:left w:w="100" w:type="dxa"/>
              <w:bottom w:w="80" w:type="dxa"/>
              <w:right w:w="100" w:type="dxa"/>
            </w:tcMar>
            <w:vAlign w:val="center"/>
          </w:tcPr>
          <w:p w14:paraId="20B24A4D" w14:textId="77777777" w:rsidR="00797735" w:rsidRPr="001D5357" w:rsidRDefault="00704C43">
            <w:pPr>
              <w:spacing w:after="20"/>
              <w:rPr>
                <w:rFonts w:cs="Arial"/>
                <w:b/>
                <w:szCs w:val="21"/>
              </w:rPr>
            </w:pPr>
            <w:r w:rsidRPr="001D5357">
              <w:rPr>
                <w:rFonts w:cs="Arial"/>
                <w:b/>
                <w:szCs w:val="21"/>
              </w:rPr>
              <w:t>Safeguarding and Prevent Governor</w:t>
            </w:r>
          </w:p>
        </w:tc>
        <w:tc>
          <w:tcPr>
            <w:tcW w:w="2835" w:type="dxa"/>
            <w:shd w:val="clear" w:color="auto" w:fill="auto"/>
            <w:tcMar>
              <w:top w:w="80" w:type="dxa"/>
              <w:left w:w="100" w:type="dxa"/>
              <w:bottom w:w="80" w:type="dxa"/>
              <w:right w:w="100" w:type="dxa"/>
            </w:tcMar>
            <w:vAlign w:val="center"/>
          </w:tcPr>
          <w:p w14:paraId="72D9419D" w14:textId="25C0C93E" w:rsidR="00797735" w:rsidRPr="001D5357" w:rsidRDefault="00952EAB">
            <w:pPr>
              <w:spacing w:after="20"/>
              <w:rPr>
                <w:rFonts w:cs="Arial"/>
                <w:szCs w:val="21"/>
              </w:rPr>
            </w:pPr>
            <w:r w:rsidRPr="001D5357">
              <w:rPr>
                <w:rFonts w:cs="Arial"/>
                <w:szCs w:val="21"/>
              </w:rPr>
              <w:t>Delia Edwards</w:t>
            </w:r>
          </w:p>
        </w:tc>
        <w:tc>
          <w:tcPr>
            <w:tcW w:w="4724" w:type="dxa"/>
            <w:shd w:val="clear" w:color="auto" w:fill="auto"/>
            <w:tcMar>
              <w:top w:w="80" w:type="dxa"/>
              <w:left w:w="100" w:type="dxa"/>
              <w:bottom w:w="80" w:type="dxa"/>
              <w:right w:w="100" w:type="dxa"/>
            </w:tcMar>
            <w:vAlign w:val="center"/>
          </w:tcPr>
          <w:p w14:paraId="4B1123DB" w14:textId="77777777" w:rsidR="00797735" w:rsidRPr="001D5357" w:rsidRDefault="00704C43">
            <w:pPr>
              <w:spacing w:after="20"/>
              <w:rPr>
                <w:rFonts w:cs="Arial"/>
                <w:szCs w:val="21"/>
              </w:rPr>
            </w:pPr>
            <w:r w:rsidRPr="001D5357">
              <w:rPr>
                <w:rFonts w:cs="Arial"/>
                <w:szCs w:val="21"/>
              </w:rPr>
              <w:t>Via the school office: 0161 681 3917</w:t>
            </w:r>
          </w:p>
          <w:p w14:paraId="13B7157B" w14:textId="6B995941" w:rsidR="00952EAB" w:rsidRPr="001D5357" w:rsidRDefault="00952EAB">
            <w:pPr>
              <w:spacing w:after="20"/>
              <w:rPr>
                <w:rFonts w:cs="Arial"/>
                <w:szCs w:val="21"/>
              </w:rPr>
            </w:pPr>
            <w:r w:rsidRPr="001D5357">
              <w:rPr>
                <w:rFonts w:cs="Arial"/>
                <w:szCs w:val="21"/>
              </w:rPr>
              <w:t>admin@newmoston.manchester.sch.uk</w:t>
            </w:r>
          </w:p>
        </w:tc>
      </w:tr>
      <w:tr w:rsidR="18339582" w:rsidRPr="001D5357" w14:paraId="6E18536D" w14:textId="77777777" w:rsidTr="001D5357">
        <w:trPr>
          <w:trHeight w:val="567"/>
        </w:trPr>
        <w:tc>
          <w:tcPr>
            <w:tcW w:w="2263" w:type="dxa"/>
            <w:shd w:val="clear" w:color="auto" w:fill="F2F2F2" w:themeFill="background1" w:themeFillShade="F2"/>
            <w:tcMar>
              <w:top w:w="80" w:type="dxa"/>
              <w:left w:w="100" w:type="dxa"/>
              <w:bottom w:w="80" w:type="dxa"/>
              <w:right w:w="100" w:type="dxa"/>
            </w:tcMar>
            <w:vAlign w:val="center"/>
          </w:tcPr>
          <w:p w14:paraId="64BA4D0C" w14:textId="77777777" w:rsidR="00797735" w:rsidRPr="001D5357" w:rsidRDefault="00704C43">
            <w:pPr>
              <w:spacing w:after="20"/>
              <w:rPr>
                <w:rFonts w:cs="Arial"/>
                <w:b/>
                <w:szCs w:val="21"/>
              </w:rPr>
            </w:pPr>
            <w:r w:rsidRPr="001D5357">
              <w:rPr>
                <w:rFonts w:cs="Arial"/>
                <w:b/>
                <w:szCs w:val="21"/>
              </w:rPr>
              <w:t>Headteacher</w:t>
            </w:r>
          </w:p>
        </w:tc>
        <w:tc>
          <w:tcPr>
            <w:tcW w:w="2835" w:type="dxa"/>
            <w:shd w:val="clear" w:color="auto" w:fill="auto"/>
            <w:tcMar>
              <w:top w:w="80" w:type="dxa"/>
              <w:left w:w="100" w:type="dxa"/>
              <w:bottom w:w="80" w:type="dxa"/>
              <w:right w:w="100" w:type="dxa"/>
            </w:tcMar>
            <w:vAlign w:val="center"/>
          </w:tcPr>
          <w:p w14:paraId="5A2AB4C7" w14:textId="77777777" w:rsidR="00797735" w:rsidRPr="001D5357" w:rsidRDefault="00704C43">
            <w:pPr>
              <w:spacing w:after="20"/>
              <w:rPr>
                <w:rFonts w:cs="Arial"/>
                <w:szCs w:val="21"/>
              </w:rPr>
            </w:pPr>
            <w:r w:rsidRPr="001D5357">
              <w:rPr>
                <w:rFonts w:cs="Arial"/>
                <w:szCs w:val="21"/>
              </w:rPr>
              <w:t>Peter Stewart</w:t>
            </w:r>
          </w:p>
        </w:tc>
        <w:tc>
          <w:tcPr>
            <w:tcW w:w="4724" w:type="dxa"/>
            <w:shd w:val="clear" w:color="auto" w:fill="auto"/>
            <w:tcMar>
              <w:top w:w="80" w:type="dxa"/>
              <w:left w:w="100" w:type="dxa"/>
              <w:bottom w:w="80" w:type="dxa"/>
              <w:right w:w="100" w:type="dxa"/>
            </w:tcMar>
            <w:vAlign w:val="center"/>
          </w:tcPr>
          <w:p w14:paraId="336613F4" w14:textId="1A8FCD38" w:rsidR="00797735" w:rsidRPr="001D5357" w:rsidRDefault="00BB0FBE">
            <w:pPr>
              <w:spacing w:after="20"/>
              <w:rPr>
                <w:rFonts w:cs="Arial"/>
                <w:szCs w:val="21"/>
              </w:rPr>
            </w:pPr>
            <w:r>
              <w:rPr>
                <w:rFonts w:cs="Arial"/>
                <w:szCs w:val="21"/>
              </w:rPr>
              <w:t>0161 681 3917</w:t>
            </w:r>
            <w:r>
              <w:rPr>
                <w:rFonts w:cs="Arial"/>
                <w:szCs w:val="21"/>
              </w:rPr>
              <w:br/>
              <w:t>p.stewart</w:t>
            </w:r>
            <w:r w:rsidR="00704C43" w:rsidRPr="001D5357">
              <w:rPr>
                <w:rFonts w:cs="Arial"/>
                <w:szCs w:val="21"/>
              </w:rPr>
              <w:t>@newmoston.manchester.sch.uk</w:t>
            </w:r>
          </w:p>
        </w:tc>
      </w:tr>
      <w:tr w:rsidR="18339582" w:rsidRPr="001D5357" w14:paraId="6C2D30B5" w14:textId="77777777" w:rsidTr="001D5357">
        <w:trPr>
          <w:trHeight w:val="567"/>
        </w:trPr>
        <w:tc>
          <w:tcPr>
            <w:tcW w:w="2263" w:type="dxa"/>
            <w:shd w:val="clear" w:color="auto" w:fill="F2F2F2" w:themeFill="background1" w:themeFillShade="F2"/>
            <w:tcMar>
              <w:top w:w="80" w:type="dxa"/>
              <w:left w:w="100" w:type="dxa"/>
              <w:bottom w:w="80" w:type="dxa"/>
              <w:right w:w="100" w:type="dxa"/>
            </w:tcMar>
            <w:vAlign w:val="center"/>
          </w:tcPr>
          <w:p w14:paraId="364569FE" w14:textId="77777777" w:rsidR="00797735" w:rsidRPr="001D5357" w:rsidRDefault="00704C43">
            <w:pPr>
              <w:spacing w:after="20"/>
              <w:rPr>
                <w:rFonts w:cs="Arial"/>
                <w:b/>
                <w:szCs w:val="21"/>
              </w:rPr>
            </w:pPr>
            <w:r w:rsidRPr="001D5357">
              <w:rPr>
                <w:rFonts w:cs="Arial"/>
                <w:b/>
                <w:szCs w:val="21"/>
              </w:rPr>
              <w:t>Designated Safeguarding Lead (DSL)</w:t>
            </w:r>
          </w:p>
        </w:tc>
        <w:tc>
          <w:tcPr>
            <w:tcW w:w="2835" w:type="dxa"/>
            <w:shd w:val="clear" w:color="auto" w:fill="auto"/>
            <w:tcMar>
              <w:top w:w="80" w:type="dxa"/>
              <w:left w:w="100" w:type="dxa"/>
              <w:bottom w:w="80" w:type="dxa"/>
              <w:right w:w="100" w:type="dxa"/>
            </w:tcMar>
            <w:vAlign w:val="center"/>
          </w:tcPr>
          <w:p w14:paraId="2000169C" w14:textId="77777777" w:rsidR="00797735" w:rsidRPr="001D5357" w:rsidRDefault="00704C43">
            <w:pPr>
              <w:spacing w:after="20"/>
              <w:rPr>
                <w:rFonts w:cs="Arial"/>
                <w:szCs w:val="21"/>
              </w:rPr>
            </w:pPr>
            <w:r w:rsidRPr="001D5357">
              <w:rPr>
                <w:rFonts w:cs="Arial"/>
                <w:szCs w:val="21"/>
              </w:rPr>
              <w:t>Jonathan Woodburn – Deputy Headteacher</w:t>
            </w:r>
          </w:p>
        </w:tc>
        <w:tc>
          <w:tcPr>
            <w:tcW w:w="4724" w:type="dxa"/>
            <w:shd w:val="clear" w:color="auto" w:fill="auto"/>
            <w:tcMar>
              <w:top w:w="80" w:type="dxa"/>
              <w:left w:w="100" w:type="dxa"/>
              <w:bottom w:w="80" w:type="dxa"/>
              <w:right w:w="100" w:type="dxa"/>
            </w:tcMar>
            <w:vAlign w:val="center"/>
          </w:tcPr>
          <w:p w14:paraId="3E701046" w14:textId="3D91A0AD" w:rsidR="00797735" w:rsidRPr="001D5357" w:rsidRDefault="00BB0FBE">
            <w:pPr>
              <w:spacing w:after="20"/>
              <w:rPr>
                <w:rFonts w:cs="Arial"/>
                <w:szCs w:val="21"/>
              </w:rPr>
            </w:pPr>
            <w:r>
              <w:rPr>
                <w:rFonts w:cs="Arial"/>
                <w:szCs w:val="21"/>
              </w:rPr>
              <w:t>0161 681 3917</w:t>
            </w:r>
            <w:r>
              <w:rPr>
                <w:rFonts w:cs="Arial"/>
                <w:szCs w:val="21"/>
              </w:rPr>
              <w:br/>
              <w:t>j.woodburn</w:t>
            </w:r>
            <w:r w:rsidR="00704C43" w:rsidRPr="001D5357">
              <w:rPr>
                <w:rFonts w:cs="Arial"/>
                <w:szCs w:val="21"/>
              </w:rPr>
              <w:t>@newmoston.manchester.sch.uk</w:t>
            </w:r>
          </w:p>
        </w:tc>
      </w:tr>
      <w:tr w:rsidR="18339582" w:rsidRPr="001D5357" w14:paraId="62482186" w14:textId="77777777" w:rsidTr="001D5357">
        <w:trPr>
          <w:trHeight w:val="567"/>
        </w:trPr>
        <w:tc>
          <w:tcPr>
            <w:tcW w:w="2263" w:type="dxa"/>
            <w:shd w:val="clear" w:color="auto" w:fill="F2F2F2" w:themeFill="background1" w:themeFillShade="F2"/>
            <w:tcMar>
              <w:top w:w="80" w:type="dxa"/>
              <w:left w:w="100" w:type="dxa"/>
              <w:bottom w:w="80" w:type="dxa"/>
              <w:right w:w="100" w:type="dxa"/>
            </w:tcMar>
            <w:vAlign w:val="center"/>
          </w:tcPr>
          <w:p w14:paraId="1CB28372" w14:textId="77777777" w:rsidR="00797735" w:rsidRPr="001D5357" w:rsidRDefault="00704C43">
            <w:pPr>
              <w:spacing w:after="20"/>
              <w:rPr>
                <w:rFonts w:cs="Arial"/>
                <w:b/>
                <w:szCs w:val="21"/>
              </w:rPr>
            </w:pPr>
            <w:r w:rsidRPr="001D5357">
              <w:rPr>
                <w:rFonts w:cs="Arial"/>
                <w:b/>
                <w:szCs w:val="21"/>
              </w:rPr>
              <w:t>Deputy Designated Safeguarding Leads</w:t>
            </w:r>
          </w:p>
        </w:tc>
        <w:tc>
          <w:tcPr>
            <w:tcW w:w="2835" w:type="dxa"/>
            <w:shd w:val="clear" w:color="auto" w:fill="auto"/>
            <w:tcMar>
              <w:top w:w="80" w:type="dxa"/>
              <w:left w:w="100" w:type="dxa"/>
              <w:bottom w:w="80" w:type="dxa"/>
              <w:right w:w="100" w:type="dxa"/>
            </w:tcMar>
            <w:vAlign w:val="center"/>
          </w:tcPr>
          <w:p w14:paraId="5A773D76" w14:textId="77777777" w:rsidR="001D5357" w:rsidRDefault="001D5357">
            <w:pPr>
              <w:spacing w:after="20"/>
              <w:rPr>
                <w:rFonts w:cs="Arial"/>
                <w:szCs w:val="21"/>
              </w:rPr>
            </w:pPr>
            <w:r>
              <w:rPr>
                <w:rFonts w:cs="Arial"/>
                <w:szCs w:val="21"/>
              </w:rPr>
              <w:t>Wendy Toshkezi</w:t>
            </w:r>
          </w:p>
          <w:p w14:paraId="52FAB023" w14:textId="77777777" w:rsidR="001D5357" w:rsidRDefault="00952EAB">
            <w:pPr>
              <w:spacing w:after="20"/>
              <w:rPr>
                <w:rFonts w:cs="Arial"/>
                <w:szCs w:val="21"/>
              </w:rPr>
            </w:pPr>
            <w:r w:rsidRPr="001D5357">
              <w:rPr>
                <w:rFonts w:cs="Arial"/>
                <w:szCs w:val="21"/>
              </w:rPr>
              <w:t xml:space="preserve">Laura Rabbitt </w:t>
            </w:r>
          </w:p>
          <w:p w14:paraId="624B756C" w14:textId="77777777" w:rsidR="001D5357" w:rsidRDefault="001D5357">
            <w:pPr>
              <w:spacing w:after="20"/>
              <w:rPr>
                <w:rFonts w:cs="Arial"/>
                <w:szCs w:val="21"/>
              </w:rPr>
            </w:pPr>
            <w:r>
              <w:rPr>
                <w:rFonts w:cs="Arial"/>
                <w:szCs w:val="21"/>
              </w:rPr>
              <w:t>Kelly Everett</w:t>
            </w:r>
          </w:p>
          <w:p w14:paraId="07697147" w14:textId="6F0D0A27" w:rsidR="00797735" w:rsidRPr="001D5357" w:rsidRDefault="00952EAB">
            <w:pPr>
              <w:spacing w:after="20"/>
              <w:rPr>
                <w:rFonts w:cs="Arial"/>
                <w:szCs w:val="21"/>
              </w:rPr>
            </w:pPr>
            <w:r w:rsidRPr="001D5357">
              <w:rPr>
                <w:rFonts w:cs="Arial"/>
                <w:szCs w:val="21"/>
              </w:rPr>
              <w:t>Leah Slack</w:t>
            </w:r>
          </w:p>
        </w:tc>
        <w:tc>
          <w:tcPr>
            <w:tcW w:w="4724" w:type="dxa"/>
            <w:shd w:val="clear" w:color="auto" w:fill="auto"/>
            <w:tcMar>
              <w:top w:w="80" w:type="dxa"/>
              <w:left w:w="100" w:type="dxa"/>
              <w:bottom w:w="80" w:type="dxa"/>
              <w:right w:w="100" w:type="dxa"/>
            </w:tcMar>
            <w:vAlign w:val="center"/>
          </w:tcPr>
          <w:p w14:paraId="4E2CC25C" w14:textId="2D80A1A3" w:rsidR="00797735" w:rsidRPr="00BB0FBE" w:rsidRDefault="00BB0FBE">
            <w:pPr>
              <w:spacing w:after="20"/>
              <w:rPr>
                <w:rFonts w:cs="Arial"/>
                <w:szCs w:val="21"/>
              </w:rPr>
            </w:pPr>
            <w:hyperlink r:id="rId11" w:history="1">
              <w:r w:rsidRPr="00BB0FBE">
                <w:rPr>
                  <w:rStyle w:val="Hyperlink"/>
                  <w:rFonts w:cs="Arial"/>
                  <w:color w:val="auto"/>
                  <w:szCs w:val="21"/>
                  <w:u w:val="none"/>
                </w:rPr>
                <w:t>w.toshkezi@newmoston.manchester.sch.uk</w:t>
              </w:r>
            </w:hyperlink>
          </w:p>
          <w:p w14:paraId="2F7E3063" w14:textId="1F78AC73" w:rsidR="00BB0FBE" w:rsidRPr="00BB0FBE" w:rsidRDefault="00BB0FBE">
            <w:pPr>
              <w:spacing w:after="20"/>
              <w:rPr>
                <w:rFonts w:cs="Arial"/>
                <w:szCs w:val="21"/>
              </w:rPr>
            </w:pPr>
            <w:hyperlink r:id="rId12" w:history="1">
              <w:r w:rsidRPr="00BB0FBE">
                <w:rPr>
                  <w:rStyle w:val="Hyperlink"/>
                  <w:rFonts w:cs="Arial"/>
                  <w:color w:val="auto"/>
                  <w:szCs w:val="21"/>
                  <w:u w:val="none"/>
                </w:rPr>
                <w:t>l.rabbitt@newmoston.manchester.sch.uk</w:t>
              </w:r>
            </w:hyperlink>
          </w:p>
          <w:p w14:paraId="6120BB2E" w14:textId="03253545" w:rsidR="00BB0FBE" w:rsidRPr="00BB0FBE" w:rsidRDefault="00BB0FBE">
            <w:pPr>
              <w:spacing w:after="20"/>
              <w:rPr>
                <w:rFonts w:cs="Arial"/>
                <w:szCs w:val="21"/>
              </w:rPr>
            </w:pPr>
            <w:hyperlink r:id="rId13" w:history="1">
              <w:r w:rsidRPr="00BB0FBE">
                <w:rPr>
                  <w:rStyle w:val="Hyperlink"/>
                  <w:rFonts w:cs="Arial"/>
                  <w:color w:val="auto"/>
                  <w:szCs w:val="21"/>
                  <w:u w:val="none"/>
                </w:rPr>
                <w:t>k.everett@newmoston.manchester.sch.uk</w:t>
              </w:r>
            </w:hyperlink>
          </w:p>
          <w:p w14:paraId="732B617E" w14:textId="52FA0A04" w:rsidR="00BB0FBE" w:rsidRPr="001D5357" w:rsidRDefault="00BB0FBE">
            <w:pPr>
              <w:spacing w:after="20"/>
              <w:rPr>
                <w:rFonts w:cs="Arial"/>
                <w:szCs w:val="21"/>
              </w:rPr>
            </w:pPr>
            <w:r w:rsidRPr="00BB0FBE">
              <w:rPr>
                <w:rFonts w:cs="Arial"/>
                <w:szCs w:val="21"/>
              </w:rPr>
              <w:t>l.slack@newmoston.manchester.sch.uk</w:t>
            </w:r>
          </w:p>
        </w:tc>
      </w:tr>
      <w:tr w:rsidR="18339582" w:rsidRPr="001D5357" w14:paraId="1295198D" w14:textId="77777777" w:rsidTr="001D5357">
        <w:trPr>
          <w:trHeight w:val="567"/>
        </w:trPr>
        <w:tc>
          <w:tcPr>
            <w:tcW w:w="2263" w:type="dxa"/>
            <w:shd w:val="clear" w:color="auto" w:fill="F2F2F2" w:themeFill="background1" w:themeFillShade="F2"/>
            <w:tcMar>
              <w:top w:w="80" w:type="dxa"/>
              <w:left w:w="100" w:type="dxa"/>
              <w:bottom w:w="80" w:type="dxa"/>
              <w:right w:w="100" w:type="dxa"/>
            </w:tcMar>
            <w:vAlign w:val="center"/>
          </w:tcPr>
          <w:p w14:paraId="043AEA2D" w14:textId="77777777" w:rsidR="00797735" w:rsidRPr="001D5357" w:rsidRDefault="00704C43">
            <w:pPr>
              <w:spacing w:after="20"/>
              <w:rPr>
                <w:rFonts w:cs="Arial"/>
                <w:b/>
                <w:szCs w:val="21"/>
              </w:rPr>
            </w:pPr>
            <w:r w:rsidRPr="001D5357">
              <w:rPr>
                <w:rFonts w:cs="Arial"/>
                <w:b/>
                <w:szCs w:val="21"/>
              </w:rPr>
              <w:t>Other relevant school contacts</w:t>
            </w:r>
          </w:p>
        </w:tc>
        <w:tc>
          <w:tcPr>
            <w:tcW w:w="2835" w:type="dxa"/>
            <w:shd w:val="clear" w:color="auto" w:fill="auto"/>
            <w:tcMar>
              <w:top w:w="80" w:type="dxa"/>
              <w:left w:w="100" w:type="dxa"/>
              <w:bottom w:w="80" w:type="dxa"/>
              <w:right w:w="100" w:type="dxa"/>
            </w:tcMar>
            <w:vAlign w:val="center"/>
          </w:tcPr>
          <w:p w14:paraId="63366150" w14:textId="31D738B2" w:rsidR="00797735" w:rsidRPr="001D5357" w:rsidRDefault="001D5357" w:rsidP="001D5357">
            <w:pPr>
              <w:spacing w:after="20"/>
              <w:rPr>
                <w:rFonts w:cs="Arial"/>
                <w:szCs w:val="21"/>
              </w:rPr>
            </w:pPr>
            <w:r>
              <w:rPr>
                <w:rFonts w:cs="Arial"/>
                <w:szCs w:val="21"/>
              </w:rPr>
              <w:t xml:space="preserve">Laura Rabbitt – SENDCO </w:t>
            </w:r>
            <w:r w:rsidR="00704C43" w:rsidRPr="001D5357">
              <w:rPr>
                <w:rFonts w:cs="Arial"/>
                <w:szCs w:val="21"/>
              </w:rPr>
              <w:br/>
              <w:t>Kelly Everett – Attendance and Welfare</w:t>
            </w:r>
          </w:p>
        </w:tc>
        <w:tc>
          <w:tcPr>
            <w:tcW w:w="4724" w:type="dxa"/>
            <w:shd w:val="clear" w:color="auto" w:fill="auto"/>
            <w:tcMar>
              <w:top w:w="80" w:type="dxa"/>
              <w:left w:w="100" w:type="dxa"/>
              <w:bottom w:w="80" w:type="dxa"/>
              <w:right w:w="100" w:type="dxa"/>
            </w:tcMar>
            <w:vAlign w:val="center"/>
          </w:tcPr>
          <w:p w14:paraId="38403745" w14:textId="77777777" w:rsidR="00797735" w:rsidRPr="001D5357" w:rsidRDefault="00704C43">
            <w:pPr>
              <w:spacing w:after="20"/>
              <w:rPr>
                <w:rFonts w:cs="Arial"/>
                <w:szCs w:val="21"/>
              </w:rPr>
            </w:pPr>
            <w:r w:rsidRPr="001D5357">
              <w:rPr>
                <w:rFonts w:cs="Arial"/>
                <w:szCs w:val="21"/>
              </w:rPr>
              <w:t>Via the school office: 0161 681 3917</w:t>
            </w:r>
          </w:p>
        </w:tc>
      </w:tr>
    </w:tbl>
    <w:p w14:paraId="7D01F4A2" w14:textId="77777777" w:rsidR="18339582" w:rsidRPr="001D5357" w:rsidRDefault="18339582">
      <w:pPr>
        <w:spacing w:after="80" w:line="252" w:lineRule="auto"/>
        <w:rPr>
          <w:rFonts w:cs="Arial"/>
          <w:color w:val="000000"/>
          <w:szCs w:val="21"/>
        </w:rPr>
      </w:pPr>
    </w:p>
    <w:p w14:paraId="4F12F6D1" w14:textId="72B8E99B" w:rsidR="0B5B8743" w:rsidRPr="001D5357" w:rsidRDefault="0B5B8743">
      <w:pPr>
        <w:spacing w:after="80" w:line="252" w:lineRule="auto"/>
        <w:rPr>
          <w:rFonts w:cs="Arial"/>
          <w:b/>
          <w:bCs/>
          <w:color w:val="000000"/>
          <w:szCs w:val="21"/>
        </w:rPr>
      </w:pPr>
      <w:r w:rsidRPr="001D5357">
        <w:rPr>
          <w:rFonts w:cs="Arial"/>
          <w:b/>
          <w:bCs/>
          <w:color w:val="000000"/>
          <w:szCs w:val="21"/>
        </w:rPr>
        <w:t xml:space="preserve">1.2 </w:t>
      </w:r>
      <w:r w:rsidR="40C95514" w:rsidRPr="001D5357">
        <w:rPr>
          <w:rFonts w:cs="Arial"/>
          <w:b/>
          <w:bCs/>
          <w:color w:val="000000"/>
          <w:szCs w:val="21"/>
        </w:rPr>
        <w:t>Manchester Safeguarding Contacts</w:t>
      </w:r>
    </w:p>
    <w:p w14:paraId="3AE6C789" w14:textId="77777777" w:rsidR="001D5357" w:rsidRPr="001D5357" w:rsidRDefault="001D5357">
      <w:pPr>
        <w:spacing w:after="80" w:line="252" w:lineRule="auto"/>
        <w:rPr>
          <w:rFonts w:cs="Arial"/>
          <w:color w:val="000000"/>
          <w:szCs w:val="21"/>
        </w:rPr>
      </w:pPr>
    </w:p>
    <w:tbl>
      <w:tblPr>
        <w:tblStyle w:val="TableGrid"/>
        <w:tblW w:w="0" w:type="auto"/>
        <w:tblLook w:val="06A0" w:firstRow="1" w:lastRow="0" w:firstColumn="1" w:lastColumn="0" w:noHBand="1" w:noVBand="1"/>
      </w:tblPr>
      <w:tblGrid>
        <w:gridCol w:w="4911"/>
        <w:gridCol w:w="4911"/>
      </w:tblGrid>
      <w:tr w:rsidR="18339582" w:rsidRPr="001D5357" w14:paraId="1385F2B6" w14:textId="77777777" w:rsidTr="001D5357">
        <w:trPr>
          <w:trHeight w:val="677"/>
        </w:trPr>
        <w:tc>
          <w:tcPr>
            <w:tcW w:w="4911" w:type="dxa"/>
            <w:shd w:val="clear" w:color="auto" w:fill="D9D9D9" w:themeFill="background1" w:themeFillShade="D9"/>
            <w:tcMar>
              <w:top w:w="80" w:type="dxa"/>
              <w:left w:w="100" w:type="dxa"/>
              <w:bottom w:w="80" w:type="dxa"/>
              <w:right w:w="100" w:type="dxa"/>
            </w:tcMar>
            <w:vAlign w:val="center"/>
          </w:tcPr>
          <w:p w14:paraId="25939575" w14:textId="77777777" w:rsidR="40C95514" w:rsidRPr="001D5357" w:rsidRDefault="40C95514" w:rsidP="18339582">
            <w:pPr>
              <w:spacing w:after="20"/>
              <w:rPr>
                <w:rFonts w:cs="Arial"/>
                <w:b/>
                <w:bCs/>
                <w:szCs w:val="21"/>
              </w:rPr>
            </w:pPr>
            <w:r w:rsidRPr="001D5357">
              <w:rPr>
                <w:rFonts w:cs="Arial"/>
                <w:b/>
                <w:bCs/>
                <w:szCs w:val="21"/>
              </w:rPr>
              <w:t>Service</w:t>
            </w:r>
          </w:p>
        </w:tc>
        <w:tc>
          <w:tcPr>
            <w:tcW w:w="4911" w:type="dxa"/>
            <w:shd w:val="clear" w:color="auto" w:fill="D9D9D9" w:themeFill="background1" w:themeFillShade="D9"/>
            <w:tcMar>
              <w:top w:w="80" w:type="dxa"/>
              <w:left w:w="100" w:type="dxa"/>
              <w:bottom w:w="80" w:type="dxa"/>
              <w:right w:w="100" w:type="dxa"/>
            </w:tcMar>
            <w:vAlign w:val="center"/>
          </w:tcPr>
          <w:p w14:paraId="29D961B4" w14:textId="77777777" w:rsidR="40C95514" w:rsidRPr="001D5357" w:rsidRDefault="40C95514" w:rsidP="18339582">
            <w:pPr>
              <w:spacing w:after="20"/>
              <w:rPr>
                <w:rFonts w:cs="Arial"/>
                <w:b/>
                <w:bCs/>
                <w:szCs w:val="21"/>
              </w:rPr>
            </w:pPr>
            <w:r w:rsidRPr="001D5357">
              <w:rPr>
                <w:rFonts w:cs="Arial"/>
                <w:b/>
                <w:bCs/>
                <w:szCs w:val="21"/>
              </w:rPr>
              <w:t>Contact</w:t>
            </w:r>
          </w:p>
        </w:tc>
      </w:tr>
      <w:tr w:rsidR="18339582" w:rsidRPr="001D5357" w14:paraId="05A734DE"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14BCEC10" w14:textId="77777777" w:rsidR="1FB011C2" w:rsidRPr="001D5357" w:rsidRDefault="1FB011C2" w:rsidP="001D5357">
            <w:pPr>
              <w:spacing w:after="20"/>
              <w:rPr>
                <w:rFonts w:cs="Arial"/>
                <w:b/>
                <w:szCs w:val="21"/>
              </w:rPr>
            </w:pPr>
            <w:r w:rsidRPr="001D5357">
              <w:rPr>
                <w:rFonts w:cs="Arial"/>
                <w:b/>
                <w:szCs w:val="21"/>
              </w:rPr>
              <w:t>Social Care Advice and Guidance Service (AGS)</w:t>
            </w:r>
          </w:p>
        </w:tc>
        <w:tc>
          <w:tcPr>
            <w:tcW w:w="4911" w:type="dxa"/>
            <w:shd w:val="clear" w:color="auto" w:fill="auto"/>
            <w:tcMar>
              <w:top w:w="80" w:type="dxa"/>
              <w:left w:w="100" w:type="dxa"/>
              <w:bottom w:w="80" w:type="dxa"/>
              <w:right w:w="100" w:type="dxa"/>
            </w:tcMar>
            <w:vAlign w:val="center"/>
          </w:tcPr>
          <w:p w14:paraId="2EB8E147" w14:textId="77777777" w:rsidR="0FBBDCDE" w:rsidRPr="001D5357" w:rsidRDefault="0FBBDCDE" w:rsidP="001D5357">
            <w:pPr>
              <w:spacing w:after="20"/>
              <w:rPr>
                <w:rFonts w:cs="Arial"/>
                <w:szCs w:val="21"/>
              </w:rPr>
            </w:pPr>
            <w:r w:rsidRPr="001D5357">
              <w:rPr>
                <w:rFonts w:cs="Arial"/>
                <w:szCs w:val="21"/>
              </w:rPr>
              <w:t>0161 234 5001</w:t>
            </w:r>
          </w:p>
        </w:tc>
      </w:tr>
      <w:tr w:rsidR="18339582" w:rsidRPr="001D5357" w14:paraId="05D1D128"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7AA3D47A" w14:textId="77777777" w:rsidR="1FB011C2" w:rsidRPr="001D5357" w:rsidRDefault="1FB011C2" w:rsidP="001D5357">
            <w:pPr>
              <w:spacing w:after="20"/>
              <w:rPr>
                <w:rFonts w:cs="Arial"/>
                <w:b/>
                <w:szCs w:val="21"/>
              </w:rPr>
            </w:pPr>
            <w:r w:rsidRPr="001D5357">
              <w:rPr>
                <w:rFonts w:cs="Arial"/>
                <w:b/>
                <w:szCs w:val="21"/>
              </w:rPr>
              <w:t>Early Help North</w:t>
            </w:r>
          </w:p>
        </w:tc>
        <w:tc>
          <w:tcPr>
            <w:tcW w:w="4911" w:type="dxa"/>
            <w:shd w:val="clear" w:color="auto" w:fill="auto"/>
            <w:tcMar>
              <w:top w:w="80" w:type="dxa"/>
              <w:left w:w="100" w:type="dxa"/>
              <w:bottom w:w="80" w:type="dxa"/>
              <w:right w:w="100" w:type="dxa"/>
            </w:tcMar>
            <w:vAlign w:val="center"/>
          </w:tcPr>
          <w:p w14:paraId="7A1B567C" w14:textId="77777777" w:rsidR="2D4FA152" w:rsidRPr="001D5357" w:rsidRDefault="001D5357" w:rsidP="001D5357">
            <w:pPr>
              <w:spacing w:after="20"/>
              <w:rPr>
                <w:rFonts w:eastAsia="Aptos" w:cs="Arial"/>
                <w:szCs w:val="21"/>
              </w:rPr>
            </w:pPr>
            <w:hyperlink r:id="rId14">
              <w:r w:rsidR="2D4FA152" w:rsidRPr="001D5357">
                <w:rPr>
                  <w:rStyle w:val="Hyperlink"/>
                  <w:rFonts w:cs="Arial"/>
                  <w:color w:val="auto"/>
                  <w:szCs w:val="21"/>
                  <w:u w:val="none"/>
                </w:rPr>
                <w:t>earlyhelpnorth@manchester.gov.uk</w:t>
              </w:r>
            </w:hyperlink>
            <w:r w:rsidR="2D4FA152" w:rsidRPr="001D5357">
              <w:rPr>
                <w:rFonts w:cs="Arial"/>
                <w:szCs w:val="21"/>
              </w:rPr>
              <w:br/>
            </w:r>
            <w:r w:rsidR="2D4FA152" w:rsidRPr="001D5357">
              <w:rPr>
                <w:rFonts w:eastAsia="Aptos" w:cs="Arial"/>
                <w:szCs w:val="21"/>
              </w:rPr>
              <w:t>0161 234 1973</w:t>
            </w:r>
          </w:p>
        </w:tc>
      </w:tr>
      <w:tr w:rsidR="18339582" w:rsidRPr="001D5357" w14:paraId="7376C076"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39B517F7" w14:textId="77777777" w:rsidR="1FB011C2" w:rsidRPr="001D5357" w:rsidRDefault="1FB011C2" w:rsidP="001D5357">
            <w:pPr>
              <w:spacing w:after="20"/>
              <w:rPr>
                <w:rFonts w:cs="Arial"/>
                <w:b/>
                <w:szCs w:val="21"/>
              </w:rPr>
            </w:pPr>
            <w:r w:rsidRPr="001D5357">
              <w:rPr>
                <w:rFonts w:cs="Arial"/>
                <w:b/>
                <w:szCs w:val="21"/>
              </w:rPr>
              <w:t xml:space="preserve">Complex Safeguarding Hub </w:t>
            </w:r>
          </w:p>
        </w:tc>
        <w:tc>
          <w:tcPr>
            <w:tcW w:w="4911" w:type="dxa"/>
            <w:shd w:val="clear" w:color="auto" w:fill="auto"/>
            <w:tcMar>
              <w:top w:w="80" w:type="dxa"/>
              <w:left w:w="100" w:type="dxa"/>
              <w:bottom w:w="80" w:type="dxa"/>
              <w:right w:w="100" w:type="dxa"/>
            </w:tcMar>
            <w:vAlign w:val="center"/>
          </w:tcPr>
          <w:p w14:paraId="0B13036A" w14:textId="10D062AC" w:rsidR="18339582" w:rsidRPr="001D5357" w:rsidRDefault="529D028C" w:rsidP="001D5357">
            <w:pPr>
              <w:spacing w:after="20" w:line="300" w:lineRule="auto"/>
              <w:rPr>
                <w:rFonts w:eastAsia="Segoe UI" w:cs="Arial"/>
                <w:szCs w:val="21"/>
              </w:rPr>
            </w:pPr>
            <w:r w:rsidRPr="001D5357">
              <w:rPr>
                <w:rFonts w:eastAsia="Segoe UI" w:cs="Arial"/>
                <w:szCs w:val="21"/>
              </w:rPr>
              <w:t>0161 226 4196</w:t>
            </w:r>
          </w:p>
        </w:tc>
      </w:tr>
      <w:tr w:rsidR="18339582" w:rsidRPr="001D5357" w14:paraId="79387C26"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2DC26F98" w14:textId="77777777" w:rsidR="1FB011C2" w:rsidRPr="001D5357" w:rsidRDefault="1FB011C2" w:rsidP="001D5357">
            <w:pPr>
              <w:spacing w:after="20"/>
              <w:rPr>
                <w:rFonts w:cs="Arial"/>
                <w:b/>
                <w:szCs w:val="21"/>
              </w:rPr>
            </w:pPr>
            <w:r w:rsidRPr="001D5357">
              <w:rPr>
                <w:rFonts w:cs="Arial"/>
                <w:b/>
                <w:szCs w:val="21"/>
              </w:rPr>
              <w:t>Manchester LADO</w:t>
            </w:r>
          </w:p>
        </w:tc>
        <w:tc>
          <w:tcPr>
            <w:tcW w:w="4911" w:type="dxa"/>
            <w:shd w:val="clear" w:color="auto" w:fill="auto"/>
            <w:tcMar>
              <w:top w:w="80" w:type="dxa"/>
              <w:left w:w="100" w:type="dxa"/>
              <w:bottom w:w="80" w:type="dxa"/>
              <w:right w:w="100" w:type="dxa"/>
            </w:tcMar>
            <w:vAlign w:val="center"/>
          </w:tcPr>
          <w:p w14:paraId="173FF675" w14:textId="77777777" w:rsidR="6BA6B693" w:rsidRPr="001D5357" w:rsidRDefault="001D5357" w:rsidP="001D5357">
            <w:pPr>
              <w:spacing w:after="20"/>
              <w:rPr>
                <w:rFonts w:cs="Arial"/>
                <w:szCs w:val="21"/>
              </w:rPr>
            </w:pPr>
            <w:hyperlink r:id="rId15">
              <w:r w:rsidR="6BA6B693" w:rsidRPr="001D5357">
                <w:rPr>
                  <w:rStyle w:val="Hyperlink"/>
                  <w:rFonts w:cs="Arial"/>
                  <w:color w:val="auto"/>
                  <w:szCs w:val="21"/>
                  <w:u w:val="none"/>
                </w:rPr>
                <w:t>LADO@manchester.gov.uk</w:t>
              </w:r>
            </w:hyperlink>
            <w:r w:rsidR="6BA6B693" w:rsidRPr="001D5357">
              <w:rPr>
                <w:rFonts w:cs="Arial"/>
                <w:szCs w:val="21"/>
              </w:rPr>
              <w:t xml:space="preserve"> </w:t>
            </w:r>
          </w:p>
          <w:p w14:paraId="0BDEB0FC" w14:textId="77777777" w:rsidR="6BA6B693" w:rsidRPr="001D5357" w:rsidRDefault="6BA6B693" w:rsidP="001D5357">
            <w:pPr>
              <w:spacing w:after="20"/>
              <w:rPr>
                <w:rFonts w:cs="Arial"/>
                <w:szCs w:val="21"/>
              </w:rPr>
            </w:pPr>
            <w:r w:rsidRPr="001D5357">
              <w:rPr>
                <w:rFonts w:cs="Arial"/>
                <w:szCs w:val="21"/>
              </w:rPr>
              <w:t>0161 234 1214</w:t>
            </w:r>
          </w:p>
        </w:tc>
      </w:tr>
      <w:tr w:rsidR="18339582" w:rsidRPr="001D5357" w14:paraId="18C647E6"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06FFBE63" w14:textId="77777777" w:rsidR="6BA6B693" w:rsidRPr="001D5357" w:rsidRDefault="6BA6B693" w:rsidP="001D5357">
            <w:pPr>
              <w:spacing w:after="20"/>
              <w:rPr>
                <w:rFonts w:cs="Arial"/>
                <w:b/>
                <w:szCs w:val="21"/>
              </w:rPr>
            </w:pPr>
            <w:r w:rsidRPr="001D5357">
              <w:rPr>
                <w:rFonts w:cs="Arial"/>
                <w:b/>
                <w:szCs w:val="21"/>
              </w:rPr>
              <w:t>Safeguarding in Education Team</w:t>
            </w:r>
          </w:p>
        </w:tc>
        <w:tc>
          <w:tcPr>
            <w:tcW w:w="4911" w:type="dxa"/>
            <w:shd w:val="clear" w:color="auto" w:fill="auto"/>
            <w:tcMar>
              <w:top w:w="80" w:type="dxa"/>
              <w:left w:w="100" w:type="dxa"/>
              <w:bottom w:w="80" w:type="dxa"/>
              <w:right w:w="100" w:type="dxa"/>
            </w:tcMar>
            <w:vAlign w:val="center"/>
          </w:tcPr>
          <w:p w14:paraId="1C3783C1" w14:textId="77777777" w:rsidR="6BA6B693" w:rsidRPr="001D5357" w:rsidRDefault="001D5357" w:rsidP="001D5357">
            <w:pPr>
              <w:spacing w:after="20"/>
              <w:rPr>
                <w:rFonts w:cs="Arial"/>
                <w:szCs w:val="21"/>
              </w:rPr>
            </w:pPr>
            <w:hyperlink r:id="rId16">
              <w:r w:rsidR="6BA6B693" w:rsidRPr="001D5357">
                <w:rPr>
                  <w:rStyle w:val="Hyperlink"/>
                  <w:rFonts w:cs="Arial"/>
                  <w:color w:val="auto"/>
                  <w:szCs w:val="21"/>
                  <w:u w:val="none"/>
                </w:rPr>
                <w:t>Safeguardingedu@manchester.gov.uk</w:t>
              </w:r>
            </w:hyperlink>
            <w:r w:rsidR="6BA6B693" w:rsidRPr="001D5357">
              <w:rPr>
                <w:rFonts w:cs="Arial"/>
                <w:szCs w:val="21"/>
              </w:rPr>
              <w:t xml:space="preserve"> </w:t>
            </w:r>
          </w:p>
        </w:tc>
      </w:tr>
      <w:tr w:rsidR="18339582" w:rsidRPr="001D5357" w14:paraId="5B9FF736"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09C112A8" w14:textId="77777777" w:rsidR="17FF2F09" w:rsidRPr="001D5357" w:rsidRDefault="17FF2F09" w:rsidP="001D5357">
            <w:pPr>
              <w:spacing w:after="20"/>
              <w:rPr>
                <w:rFonts w:cs="Arial"/>
                <w:b/>
                <w:szCs w:val="21"/>
              </w:rPr>
            </w:pPr>
            <w:r w:rsidRPr="001D5357">
              <w:rPr>
                <w:rFonts w:cs="Arial"/>
                <w:b/>
                <w:szCs w:val="21"/>
              </w:rPr>
              <w:t>Manchester Virtual School</w:t>
            </w:r>
          </w:p>
        </w:tc>
        <w:tc>
          <w:tcPr>
            <w:tcW w:w="4911" w:type="dxa"/>
            <w:shd w:val="clear" w:color="auto" w:fill="auto"/>
            <w:tcMar>
              <w:top w:w="80" w:type="dxa"/>
              <w:left w:w="100" w:type="dxa"/>
              <w:bottom w:w="80" w:type="dxa"/>
              <w:right w:w="100" w:type="dxa"/>
            </w:tcMar>
            <w:vAlign w:val="center"/>
          </w:tcPr>
          <w:p w14:paraId="4EF5712D" w14:textId="77777777" w:rsidR="17FF2F09" w:rsidRPr="001D5357" w:rsidRDefault="001D5357" w:rsidP="001D5357">
            <w:pPr>
              <w:spacing w:after="20"/>
              <w:rPr>
                <w:rFonts w:cs="Arial"/>
                <w:szCs w:val="21"/>
              </w:rPr>
            </w:pPr>
            <w:hyperlink r:id="rId17">
              <w:r w:rsidR="17FF2F09" w:rsidRPr="001D5357">
                <w:rPr>
                  <w:rStyle w:val="Hyperlink"/>
                  <w:rFonts w:cs="Arial"/>
                  <w:color w:val="auto"/>
                  <w:szCs w:val="21"/>
                  <w:u w:val="none"/>
                </w:rPr>
                <w:t>Virtualschool.education@manchester.gov.uk</w:t>
              </w:r>
            </w:hyperlink>
            <w:r w:rsidR="17FF2F09" w:rsidRPr="001D5357">
              <w:rPr>
                <w:rFonts w:cs="Arial"/>
                <w:szCs w:val="21"/>
              </w:rPr>
              <w:t xml:space="preserve"> </w:t>
            </w:r>
          </w:p>
          <w:p w14:paraId="3903A364" w14:textId="77777777" w:rsidR="17FF2F09" w:rsidRPr="001D5357" w:rsidRDefault="17FF2F09" w:rsidP="001D5357">
            <w:pPr>
              <w:spacing w:after="20"/>
              <w:rPr>
                <w:rFonts w:cs="Arial"/>
                <w:szCs w:val="21"/>
              </w:rPr>
            </w:pPr>
            <w:r w:rsidRPr="001D5357">
              <w:rPr>
                <w:rFonts w:cs="Arial"/>
                <w:szCs w:val="21"/>
              </w:rPr>
              <w:t>0161 234 4160</w:t>
            </w:r>
          </w:p>
        </w:tc>
      </w:tr>
      <w:tr w:rsidR="18339582" w:rsidRPr="001D5357" w14:paraId="0014DCB1" w14:textId="77777777" w:rsidTr="001D5357">
        <w:trPr>
          <w:trHeight w:val="567"/>
        </w:trPr>
        <w:tc>
          <w:tcPr>
            <w:tcW w:w="4911" w:type="dxa"/>
            <w:shd w:val="clear" w:color="auto" w:fill="F2F2F2" w:themeFill="background1" w:themeFillShade="F2"/>
            <w:tcMar>
              <w:top w:w="80" w:type="dxa"/>
              <w:left w:w="100" w:type="dxa"/>
              <w:bottom w:w="80" w:type="dxa"/>
              <w:right w:w="100" w:type="dxa"/>
            </w:tcMar>
            <w:vAlign w:val="center"/>
          </w:tcPr>
          <w:p w14:paraId="22DBC230" w14:textId="77777777" w:rsidR="7265E149" w:rsidRPr="001D5357" w:rsidRDefault="7265E149" w:rsidP="001D5357">
            <w:pPr>
              <w:spacing w:after="20"/>
              <w:rPr>
                <w:rFonts w:cs="Arial"/>
                <w:b/>
                <w:szCs w:val="21"/>
              </w:rPr>
            </w:pPr>
            <w:r w:rsidRPr="001D5357">
              <w:rPr>
                <w:rFonts w:cs="Arial"/>
                <w:b/>
                <w:szCs w:val="21"/>
              </w:rPr>
              <w:t>School Attendance Team</w:t>
            </w:r>
          </w:p>
        </w:tc>
        <w:tc>
          <w:tcPr>
            <w:tcW w:w="4911" w:type="dxa"/>
            <w:shd w:val="clear" w:color="auto" w:fill="auto"/>
            <w:tcMar>
              <w:top w:w="80" w:type="dxa"/>
              <w:left w:w="100" w:type="dxa"/>
              <w:bottom w:w="80" w:type="dxa"/>
              <w:right w:w="100" w:type="dxa"/>
            </w:tcMar>
            <w:vAlign w:val="center"/>
          </w:tcPr>
          <w:p w14:paraId="63B570AB" w14:textId="77777777" w:rsidR="7265E149" w:rsidRPr="001D5357" w:rsidRDefault="001D5357" w:rsidP="001D5357">
            <w:pPr>
              <w:spacing w:after="20"/>
              <w:rPr>
                <w:rFonts w:cs="Arial"/>
                <w:szCs w:val="21"/>
              </w:rPr>
            </w:pPr>
            <w:hyperlink r:id="rId18">
              <w:r w:rsidR="7265E149" w:rsidRPr="001D5357">
                <w:rPr>
                  <w:rStyle w:val="Hyperlink"/>
                  <w:rFonts w:cs="Arial"/>
                  <w:color w:val="auto"/>
                  <w:szCs w:val="21"/>
                  <w:u w:val="none"/>
                </w:rPr>
                <w:t>Schoolattendance@manchester.gov.uk</w:t>
              </w:r>
            </w:hyperlink>
            <w:r w:rsidR="7265E149" w:rsidRPr="001D5357">
              <w:rPr>
                <w:rFonts w:cs="Arial"/>
                <w:szCs w:val="21"/>
              </w:rPr>
              <w:t xml:space="preserve"> </w:t>
            </w:r>
          </w:p>
          <w:p w14:paraId="42B04A08" w14:textId="77777777" w:rsidR="18339582" w:rsidRPr="001D5357" w:rsidRDefault="4423D4FA" w:rsidP="001D5357">
            <w:pPr>
              <w:spacing w:after="20"/>
              <w:rPr>
                <w:rFonts w:cs="Arial"/>
                <w:szCs w:val="21"/>
              </w:rPr>
            </w:pPr>
            <w:r w:rsidRPr="001D5357">
              <w:rPr>
                <w:rFonts w:cs="Arial"/>
                <w:szCs w:val="21"/>
              </w:rPr>
              <w:t>0161 219 6986</w:t>
            </w:r>
          </w:p>
        </w:tc>
      </w:tr>
    </w:tbl>
    <w:p w14:paraId="568E58F0" w14:textId="1E1A55E3" w:rsidR="00BB0FBE" w:rsidRDefault="00BB0FBE">
      <w:pPr>
        <w:spacing w:before="160" w:after="100"/>
        <w:rPr>
          <w:rFonts w:cs="Arial"/>
          <w:b/>
          <w:color w:val="002060"/>
          <w:szCs w:val="21"/>
        </w:rPr>
      </w:pPr>
    </w:p>
    <w:p w14:paraId="735DACB8" w14:textId="77777777" w:rsidR="00BB0FBE" w:rsidRDefault="00BB0FBE">
      <w:pPr>
        <w:rPr>
          <w:rFonts w:cs="Arial"/>
          <w:b/>
          <w:color w:val="002060"/>
          <w:szCs w:val="21"/>
        </w:rPr>
      </w:pPr>
      <w:r>
        <w:rPr>
          <w:rFonts w:cs="Arial"/>
          <w:b/>
          <w:color w:val="002060"/>
          <w:szCs w:val="21"/>
        </w:rPr>
        <w:br w:type="page"/>
      </w:r>
    </w:p>
    <w:p w14:paraId="62C441BA" w14:textId="77777777" w:rsidR="001D5357" w:rsidRDefault="001D5357">
      <w:pPr>
        <w:spacing w:before="160" w:after="100"/>
        <w:rPr>
          <w:rFonts w:cs="Arial"/>
          <w:b/>
          <w:color w:val="002060"/>
          <w:szCs w:val="21"/>
        </w:rPr>
      </w:pPr>
    </w:p>
    <w:p w14:paraId="546C123A" w14:textId="123ABBB3" w:rsidR="79B2885D" w:rsidRPr="001D5357" w:rsidRDefault="00BB0FBE" w:rsidP="001D5357">
      <w:pPr>
        <w:pStyle w:val="Heading1"/>
        <w:numPr>
          <w:ilvl w:val="3"/>
          <w:numId w:val="27"/>
        </w:numPr>
        <w:rPr>
          <w:rFonts w:ascii="Arial" w:hAnsi="Arial" w:cs="Arial"/>
          <w:b/>
          <w:color w:val="002060"/>
          <w:sz w:val="24"/>
        </w:rPr>
      </w:pPr>
      <w:bookmarkStart w:id="4" w:name="_Toc240970035"/>
      <w:r w:rsidRPr="001D5357">
        <w:rPr>
          <w:rFonts w:ascii="Arial" w:hAnsi="Arial" w:cs="Arial"/>
          <w:b/>
          <w:color w:val="002060"/>
          <w:sz w:val="24"/>
        </w:rPr>
        <w:t>INTRODUCTION AND SCHOOL COMMITMENT</w:t>
      </w:r>
      <w:bookmarkEnd w:id="4"/>
    </w:p>
    <w:p w14:paraId="6E12A18F" w14:textId="6E8F3A85" w:rsidR="001D5357" w:rsidRDefault="001D5357" w:rsidP="00FD4BE8"/>
    <w:p w14:paraId="07C4EC5E" w14:textId="33B2BC15" w:rsidR="00FD4BE8" w:rsidRPr="00FD4BE8" w:rsidRDefault="00FD4BE8" w:rsidP="00FD4BE8">
      <w:pPr>
        <w:ind w:left="720" w:hanging="720"/>
        <w:rPr>
          <w:b/>
        </w:rPr>
      </w:pPr>
      <w:r w:rsidRPr="009171ED">
        <w:t>2.1</w:t>
      </w:r>
      <w:r>
        <w:rPr>
          <w:b/>
        </w:rPr>
        <w:tab/>
      </w:r>
      <w:r>
        <w:t>This policy sets out New Moston Primary School’s approach to safeguarding and child protection and the arrangements in place to promote the welfare of all children. It provides a clear framework for preventing harm, identifying concerns at the earliest opportunity and ensuring that appropriate action is taken when a child may need help or protection.</w:t>
      </w:r>
    </w:p>
    <w:p w14:paraId="51041A74" w14:textId="629BF535" w:rsidR="4DCF5FEF" w:rsidRPr="001D5357" w:rsidRDefault="00FD4BE8" w:rsidP="18339582">
      <w:pPr>
        <w:spacing w:after="80" w:line="252" w:lineRule="auto"/>
        <w:rPr>
          <w:rFonts w:cs="Arial"/>
          <w:color w:val="002060"/>
          <w:szCs w:val="21"/>
        </w:rPr>
      </w:pPr>
      <w:r w:rsidRPr="009171ED">
        <w:rPr>
          <w:rFonts w:cs="Arial"/>
          <w:bCs/>
          <w:szCs w:val="21"/>
        </w:rPr>
        <w:t>2.1</w:t>
      </w:r>
      <w:r w:rsidRPr="001D5357">
        <w:rPr>
          <w:rFonts w:cs="Arial"/>
          <w:b/>
          <w:bCs/>
          <w:szCs w:val="21"/>
        </w:rPr>
        <w:t xml:space="preserve"> </w:t>
      </w:r>
      <w:r>
        <w:rPr>
          <w:rFonts w:cs="Arial"/>
          <w:b/>
          <w:bCs/>
          <w:szCs w:val="21"/>
        </w:rPr>
        <w:tab/>
      </w:r>
      <w:r w:rsidRPr="00FD4BE8">
        <w:rPr>
          <w:rFonts w:cs="Arial"/>
          <w:bCs/>
          <w:szCs w:val="21"/>
        </w:rPr>
        <w:t>The aims of this policy are to:</w:t>
      </w:r>
    </w:p>
    <w:p w14:paraId="2577B6C0" w14:textId="77777777" w:rsidR="37814AEA" w:rsidRPr="001D5357" w:rsidRDefault="37814AEA">
      <w:pPr>
        <w:numPr>
          <w:ilvl w:val="0"/>
          <w:numId w:val="17"/>
        </w:numPr>
        <w:spacing w:after="80" w:line="252" w:lineRule="auto"/>
        <w:rPr>
          <w:rFonts w:cs="Arial"/>
          <w:color w:val="000000"/>
          <w:szCs w:val="21"/>
        </w:rPr>
      </w:pPr>
      <w:r w:rsidRPr="001D5357">
        <w:rPr>
          <w:rFonts w:cs="Arial"/>
          <w:color w:val="000000"/>
          <w:szCs w:val="21"/>
        </w:rPr>
        <w:t>safeguard and promote the welfare of all children;</w:t>
      </w:r>
    </w:p>
    <w:p w14:paraId="7CAA98B9" w14:textId="77777777" w:rsidR="37814AEA" w:rsidRPr="001D5357" w:rsidRDefault="37814AEA">
      <w:pPr>
        <w:numPr>
          <w:ilvl w:val="0"/>
          <w:numId w:val="17"/>
        </w:numPr>
        <w:spacing w:after="80" w:line="252" w:lineRule="auto"/>
        <w:rPr>
          <w:rFonts w:cs="Arial"/>
          <w:color w:val="000000"/>
          <w:szCs w:val="21"/>
        </w:rPr>
      </w:pPr>
      <w:r w:rsidRPr="001D5357">
        <w:rPr>
          <w:rFonts w:cs="Arial"/>
          <w:color w:val="000000"/>
          <w:szCs w:val="21"/>
        </w:rPr>
        <w:t>ensure concerns about children are identified, reported and responded to promptly;</w:t>
      </w:r>
    </w:p>
    <w:p w14:paraId="37B1DB28" w14:textId="77777777" w:rsidR="37814AEA" w:rsidRPr="001D5357" w:rsidRDefault="37814AEA">
      <w:pPr>
        <w:numPr>
          <w:ilvl w:val="0"/>
          <w:numId w:val="17"/>
        </w:numPr>
        <w:spacing w:after="80" w:line="252" w:lineRule="auto"/>
        <w:rPr>
          <w:rFonts w:cs="Arial"/>
          <w:color w:val="000000"/>
          <w:szCs w:val="21"/>
        </w:rPr>
      </w:pPr>
      <w:r w:rsidRPr="001D5357">
        <w:rPr>
          <w:rFonts w:cs="Arial"/>
          <w:color w:val="000000"/>
          <w:szCs w:val="21"/>
        </w:rPr>
        <w:t>create a culture in which safeguarding is everyone's responsibility;</w:t>
      </w:r>
    </w:p>
    <w:p w14:paraId="3D316160" w14:textId="77777777" w:rsidR="37814AEA" w:rsidRPr="001D5357" w:rsidRDefault="37814AEA">
      <w:pPr>
        <w:numPr>
          <w:ilvl w:val="0"/>
          <w:numId w:val="17"/>
        </w:numPr>
        <w:spacing w:after="80" w:line="252" w:lineRule="auto"/>
        <w:rPr>
          <w:rFonts w:cs="Arial"/>
          <w:color w:val="000000"/>
          <w:szCs w:val="21"/>
        </w:rPr>
      </w:pPr>
      <w:r w:rsidRPr="001D5357">
        <w:rPr>
          <w:rFonts w:cs="Arial"/>
          <w:color w:val="000000"/>
          <w:szCs w:val="21"/>
        </w:rPr>
        <w:t>ensure children know how to seek help and are listened to when they do;</w:t>
      </w:r>
    </w:p>
    <w:p w14:paraId="2A718388" w14:textId="77777777" w:rsidR="37814AEA" w:rsidRPr="001D5357" w:rsidRDefault="37814AEA">
      <w:pPr>
        <w:numPr>
          <w:ilvl w:val="0"/>
          <w:numId w:val="17"/>
        </w:numPr>
        <w:spacing w:after="80" w:line="252" w:lineRule="auto"/>
        <w:rPr>
          <w:rFonts w:cs="Arial"/>
          <w:color w:val="000000"/>
          <w:szCs w:val="21"/>
        </w:rPr>
      </w:pPr>
      <w:r w:rsidRPr="001D5357">
        <w:rPr>
          <w:rFonts w:cs="Arial"/>
          <w:color w:val="000000"/>
          <w:szCs w:val="21"/>
        </w:rPr>
        <w:t>protect children from harm both online and offline;</w:t>
      </w:r>
    </w:p>
    <w:p w14:paraId="5FCFC236" w14:textId="77777777" w:rsidR="37814AEA" w:rsidRPr="001D5357" w:rsidRDefault="37814AEA">
      <w:pPr>
        <w:numPr>
          <w:ilvl w:val="0"/>
          <w:numId w:val="17"/>
        </w:numPr>
        <w:spacing w:after="80" w:line="252" w:lineRule="auto"/>
        <w:rPr>
          <w:rFonts w:cs="Arial"/>
          <w:color w:val="000000"/>
          <w:szCs w:val="21"/>
        </w:rPr>
      </w:pPr>
      <w:r w:rsidRPr="001D5357">
        <w:rPr>
          <w:rFonts w:cs="Arial"/>
          <w:color w:val="000000"/>
          <w:szCs w:val="21"/>
        </w:rPr>
        <w:t>support effective partnership working to improve outcomes for children; and</w:t>
      </w:r>
    </w:p>
    <w:p w14:paraId="0EF24A3F" w14:textId="2D9673FC" w:rsidR="00FD4BE8" w:rsidRPr="009171ED" w:rsidRDefault="37814AEA" w:rsidP="009171ED">
      <w:pPr>
        <w:numPr>
          <w:ilvl w:val="0"/>
          <w:numId w:val="17"/>
        </w:numPr>
        <w:spacing w:after="80" w:line="252" w:lineRule="auto"/>
        <w:rPr>
          <w:rFonts w:cs="Arial"/>
          <w:color w:val="000000"/>
          <w:szCs w:val="21"/>
        </w:rPr>
      </w:pPr>
      <w:r w:rsidRPr="001D5357">
        <w:rPr>
          <w:rFonts w:cs="Arial"/>
          <w:color w:val="000000"/>
          <w:szCs w:val="21"/>
        </w:rPr>
        <w:t>ensure safeguarding practice is child-centred, inclusive and responsive to the needs of all children.</w:t>
      </w:r>
    </w:p>
    <w:p w14:paraId="50175C8B" w14:textId="4C06E69B" w:rsidR="009171ED" w:rsidRDefault="00FD4BE8" w:rsidP="009171ED">
      <w:pPr>
        <w:spacing w:after="80" w:line="252" w:lineRule="auto"/>
        <w:ind w:left="720" w:hanging="720"/>
        <w:rPr>
          <w:rFonts w:cs="Arial"/>
          <w:color w:val="000000"/>
          <w:szCs w:val="21"/>
        </w:rPr>
      </w:pPr>
      <w:r>
        <w:rPr>
          <w:rFonts w:cs="Arial"/>
          <w:color w:val="000000"/>
          <w:szCs w:val="21"/>
        </w:rPr>
        <w:lastRenderedPageBreak/>
        <w:t xml:space="preserve">2.2 </w:t>
      </w:r>
      <w:r>
        <w:rPr>
          <w:rFonts w:cs="Arial"/>
          <w:color w:val="000000"/>
          <w:szCs w:val="21"/>
        </w:rPr>
        <w:tab/>
      </w:r>
      <w:r w:rsidR="00704C43" w:rsidRPr="001D5357">
        <w:rPr>
          <w:rFonts w:cs="Arial"/>
          <w:color w:val="000000"/>
          <w:szCs w:val="21"/>
        </w:rPr>
        <w:t>Through this policy, New Moston Primary School aims to create and maintain a safe learning environment where all children and adults feel safe, secure and valued and know they will be listened to and taken seriously.</w:t>
      </w:r>
    </w:p>
    <w:p w14:paraId="2B2C31A2" w14:textId="0C76D7B3" w:rsidR="009171ED" w:rsidRPr="001D5357" w:rsidRDefault="00FD4BE8" w:rsidP="009171ED">
      <w:pPr>
        <w:spacing w:after="80" w:line="252" w:lineRule="auto"/>
        <w:ind w:left="720" w:hanging="720"/>
        <w:rPr>
          <w:rFonts w:cs="Arial"/>
          <w:color w:val="000000"/>
          <w:szCs w:val="21"/>
        </w:rPr>
      </w:pPr>
      <w:r>
        <w:rPr>
          <w:rFonts w:cs="Arial"/>
          <w:color w:val="000000"/>
          <w:szCs w:val="21"/>
        </w:rPr>
        <w:t xml:space="preserve">2.3 </w:t>
      </w:r>
      <w:r>
        <w:rPr>
          <w:rFonts w:cs="Arial"/>
          <w:color w:val="000000"/>
          <w:szCs w:val="21"/>
        </w:rPr>
        <w:tab/>
      </w:r>
      <w:r w:rsidR="00704C43" w:rsidRPr="001D5357">
        <w:rPr>
          <w:rFonts w:cs="Arial"/>
          <w:color w:val="000000"/>
          <w:szCs w:val="21"/>
        </w:rPr>
        <w:t>This policy ensures that all adults in school, including regular staff, supply staff, volunteers, visitors and contractors, work together to safeguard and promote children's welfare, identify concerns and maintain consistent good practice.</w:t>
      </w:r>
    </w:p>
    <w:p w14:paraId="6D541F57" w14:textId="72BC01F2" w:rsidR="00797735" w:rsidRPr="001D5357" w:rsidRDefault="00FD4BE8">
      <w:pPr>
        <w:spacing w:after="80" w:line="252" w:lineRule="auto"/>
        <w:rPr>
          <w:rFonts w:cs="Arial"/>
          <w:color w:val="000000"/>
          <w:szCs w:val="21"/>
        </w:rPr>
      </w:pPr>
      <w:r>
        <w:rPr>
          <w:rFonts w:cs="Arial"/>
          <w:color w:val="000000"/>
          <w:szCs w:val="21"/>
        </w:rPr>
        <w:t xml:space="preserve">2.4 </w:t>
      </w:r>
      <w:r>
        <w:rPr>
          <w:rFonts w:cs="Arial"/>
          <w:color w:val="000000"/>
          <w:szCs w:val="21"/>
        </w:rPr>
        <w:tab/>
      </w:r>
      <w:r w:rsidR="00704C43" w:rsidRPr="001D5357">
        <w:rPr>
          <w:rFonts w:cs="Arial"/>
          <w:color w:val="000000"/>
          <w:szCs w:val="21"/>
        </w:rPr>
        <w:t>Our approach is child-centred.</w:t>
      </w:r>
    </w:p>
    <w:p w14:paraId="4F435007" w14:textId="4DEA4889" w:rsidR="1933B6A6" w:rsidRPr="001D5357" w:rsidRDefault="00FD4BE8" w:rsidP="00FD4BE8">
      <w:pPr>
        <w:spacing w:after="80" w:line="252" w:lineRule="auto"/>
        <w:ind w:left="720" w:hanging="720"/>
        <w:rPr>
          <w:rFonts w:cs="Arial"/>
          <w:color w:val="000000"/>
          <w:szCs w:val="21"/>
        </w:rPr>
      </w:pPr>
      <w:r>
        <w:rPr>
          <w:rFonts w:cs="Arial"/>
          <w:color w:val="000000"/>
          <w:szCs w:val="21"/>
        </w:rPr>
        <w:t>2.5</w:t>
      </w:r>
      <w:r>
        <w:rPr>
          <w:rFonts w:cs="Arial"/>
          <w:color w:val="000000"/>
          <w:szCs w:val="21"/>
        </w:rPr>
        <w:tab/>
      </w:r>
      <w:r w:rsidR="1933B6A6" w:rsidRPr="001D5357">
        <w:rPr>
          <w:rFonts w:cs="Arial"/>
          <w:color w:val="000000"/>
          <w:szCs w:val="21"/>
        </w:rPr>
        <w:t>At New Moston Primary School, we are committed to safeguarding and promoting the welfare of every child and expect everyone who works with children to share this commitment. Safeguarding is everyone's responsibility. Every child has the right to grow up in a safe, secure and nurturing environment, to be listened to and taken seriously, and to receive the support they need to achieve their full potential.</w:t>
      </w:r>
    </w:p>
    <w:p w14:paraId="64620D75" w14:textId="7A0E6173" w:rsidR="4EA26566" w:rsidRDefault="00FD4BE8" w:rsidP="00FD4BE8">
      <w:pPr>
        <w:spacing w:after="80" w:line="252" w:lineRule="auto"/>
        <w:ind w:left="720" w:hanging="720"/>
        <w:rPr>
          <w:rFonts w:cs="Arial"/>
          <w:color w:val="000000"/>
          <w:szCs w:val="21"/>
        </w:rPr>
      </w:pPr>
      <w:r>
        <w:rPr>
          <w:rFonts w:cs="Arial"/>
          <w:color w:val="000000"/>
          <w:szCs w:val="21"/>
        </w:rPr>
        <w:t xml:space="preserve">2.6 </w:t>
      </w:r>
      <w:r>
        <w:rPr>
          <w:rFonts w:cs="Arial"/>
          <w:color w:val="000000"/>
          <w:szCs w:val="21"/>
        </w:rPr>
        <w:tab/>
      </w:r>
      <w:r w:rsidR="4EA26566" w:rsidRPr="001D5357">
        <w:rPr>
          <w:rFonts w:cs="Arial"/>
          <w:color w:val="000000"/>
          <w:szCs w:val="21"/>
        </w:rPr>
        <w:t>We believe that effective safeguarding is fundamental to educational success and school improvement, and that all decisions should be made in the best interests of the child. We recognise that safeguarding extends beyond child protection and includes providing early help, preventing harm, promoting wellbeing, and protecting children from abuse, neglect, exploitation and other safeguarding risks both online and offline.</w:t>
      </w:r>
    </w:p>
    <w:p w14:paraId="14BD7C21" w14:textId="77777777" w:rsidR="00FD4BE8" w:rsidRPr="001D5357" w:rsidRDefault="00FD4BE8" w:rsidP="00FD4BE8">
      <w:pPr>
        <w:spacing w:after="80" w:line="252" w:lineRule="auto"/>
        <w:ind w:left="720" w:hanging="720"/>
        <w:rPr>
          <w:rFonts w:cs="Arial"/>
          <w:color w:val="000000"/>
          <w:szCs w:val="21"/>
        </w:rPr>
      </w:pPr>
    </w:p>
    <w:p w14:paraId="20AB3771" w14:textId="75855BCB" w:rsidR="1933B6A6" w:rsidRPr="009171ED" w:rsidRDefault="00BB0FBE" w:rsidP="00BB0FBE">
      <w:pPr>
        <w:pStyle w:val="Heading1"/>
        <w:numPr>
          <w:ilvl w:val="3"/>
          <w:numId w:val="27"/>
        </w:numPr>
        <w:rPr>
          <w:rFonts w:ascii="Arial" w:hAnsi="Arial" w:cs="Arial"/>
          <w:b/>
          <w:color w:val="002060"/>
          <w:sz w:val="24"/>
          <w:szCs w:val="24"/>
        </w:rPr>
      </w:pPr>
      <w:bookmarkStart w:id="5" w:name="_Toc240970036"/>
      <w:r w:rsidRPr="009171ED">
        <w:rPr>
          <w:rFonts w:ascii="Arial" w:hAnsi="Arial" w:cs="Arial"/>
          <w:b/>
          <w:color w:val="002060"/>
          <w:sz w:val="24"/>
          <w:szCs w:val="24"/>
        </w:rPr>
        <w:t>LEGISLATIVE FRAMEWORK</w:t>
      </w:r>
      <w:bookmarkEnd w:id="5"/>
    </w:p>
    <w:p w14:paraId="2EFDD83A" w14:textId="77777777" w:rsidR="00FD4BE8" w:rsidRPr="00FD4BE8" w:rsidRDefault="00FD4BE8" w:rsidP="00FD4BE8">
      <w:pPr>
        <w:pStyle w:val="ListParagraph"/>
        <w:spacing w:after="80" w:line="252" w:lineRule="auto"/>
        <w:rPr>
          <w:rFonts w:cs="Arial"/>
          <w:b/>
          <w:bCs/>
          <w:color w:val="002060"/>
          <w:szCs w:val="21"/>
        </w:rPr>
      </w:pPr>
    </w:p>
    <w:p w14:paraId="492092FD" w14:textId="06C4A49E" w:rsidR="00FD4BE8" w:rsidRDefault="1933B6A6" w:rsidP="18339582">
      <w:pPr>
        <w:spacing w:after="80" w:line="252" w:lineRule="auto"/>
        <w:rPr>
          <w:rFonts w:cs="Arial"/>
          <w:color w:val="000000"/>
          <w:szCs w:val="21"/>
        </w:rPr>
      </w:pPr>
      <w:r w:rsidRPr="001D5357">
        <w:rPr>
          <w:rFonts w:cs="Arial"/>
          <w:color w:val="000000"/>
          <w:szCs w:val="21"/>
        </w:rPr>
        <w:t>This policy has been developed in accordance with</w:t>
      </w:r>
      <w:r w:rsidR="49D09464" w:rsidRPr="001D5357">
        <w:rPr>
          <w:rFonts w:cs="Arial"/>
          <w:color w:val="000000"/>
          <w:szCs w:val="21"/>
        </w:rPr>
        <w:t xml:space="preserve"> the following legislation and guidance</w:t>
      </w:r>
      <w:r w:rsidRPr="001D5357">
        <w:rPr>
          <w:rFonts w:cs="Arial"/>
          <w:color w:val="000000"/>
          <w:szCs w:val="21"/>
        </w:rPr>
        <w:t>:</w:t>
      </w:r>
    </w:p>
    <w:p w14:paraId="40EBF28D" w14:textId="77777777" w:rsidR="00FD4BE8" w:rsidRPr="001D5357" w:rsidRDefault="00FD4BE8" w:rsidP="18339582">
      <w:pPr>
        <w:spacing w:after="80" w:line="252" w:lineRule="auto"/>
        <w:rPr>
          <w:rFonts w:cs="Arial"/>
          <w:color w:val="000000"/>
          <w:szCs w:val="21"/>
        </w:rPr>
      </w:pPr>
    </w:p>
    <w:p w14:paraId="772A19F7" w14:textId="77777777" w:rsidR="1933B6A6" w:rsidRPr="00BB0FBE" w:rsidRDefault="1933B6A6">
      <w:pPr>
        <w:numPr>
          <w:ilvl w:val="0"/>
          <w:numId w:val="25"/>
        </w:numPr>
        <w:spacing w:after="80" w:line="252" w:lineRule="auto"/>
        <w:rPr>
          <w:rFonts w:cs="Arial"/>
          <w:szCs w:val="21"/>
        </w:rPr>
      </w:pPr>
      <w:r w:rsidRPr="001D5357">
        <w:rPr>
          <w:rFonts w:cs="Arial"/>
          <w:color w:val="000000"/>
          <w:szCs w:val="21"/>
        </w:rPr>
        <w:t xml:space="preserve">Keeping Children Safe in </w:t>
      </w:r>
      <w:r w:rsidRPr="00BB0FBE">
        <w:rPr>
          <w:rFonts w:cs="Arial"/>
          <w:szCs w:val="21"/>
        </w:rPr>
        <w:t>Education 2026 Statutory guidance that sets out the legal duties and responsibilities of schools and colleges to safeguard and promote the welfare of children.</w:t>
      </w:r>
    </w:p>
    <w:p w14:paraId="2533005C" w14:textId="77777777" w:rsidR="1933B6A6" w:rsidRPr="001D5357" w:rsidRDefault="1933B6A6">
      <w:pPr>
        <w:numPr>
          <w:ilvl w:val="0"/>
          <w:numId w:val="25"/>
        </w:numPr>
        <w:spacing w:after="80" w:line="252" w:lineRule="auto"/>
        <w:rPr>
          <w:rFonts w:cs="Arial"/>
          <w:color w:val="000000"/>
          <w:szCs w:val="21"/>
        </w:rPr>
      </w:pPr>
      <w:r w:rsidRPr="00BB0FBE">
        <w:rPr>
          <w:rFonts w:cs="Arial"/>
          <w:szCs w:val="21"/>
        </w:rPr>
        <w:t xml:space="preserve">Working Together to Safeguard Children 2026 Statutory guidance that sets out how schools, local authorities, health services, police </w:t>
      </w:r>
      <w:r w:rsidRPr="001D5357">
        <w:rPr>
          <w:rFonts w:cs="Arial"/>
          <w:color w:val="000000"/>
          <w:szCs w:val="21"/>
        </w:rPr>
        <w:t>and other agencies must work together to help, protect and promote the welfare of children.</w:t>
      </w:r>
    </w:p>
    <w:p w14:paraId="30A184FE" w14:textId="77777777" w:rsidR="1933B6A6" w:rsidRPr="001D5357" w:rsidRDefault="001D5357">
      <w:pPr>
        <w:numPr>
          <w:ilvl w:val="0"/>
          <w:numId w:val="25"/>
        </w:numPr>
        <w:spacing w:after="80" w:line="252" w:lineRule="auto"/>
        <w:rPr>
          <w:rFonts w:cs="Arial"/>
          <w:color w:val="000000"/>
          <w:szCs w:val="21"/>
        </w:rPr>
      </w:pPr>
      <w:hyperlink r:id="rId19">
        <w:r w:rsidR="1933B6A6" w:rsidRPr="001D5357">
          <w:rPr>
            <w:rStyle w:val="Hyperlink"/>
            <w:rFonts w:cs="Arial"/>
            <w:color w:val="000000"/>
            <w:szCs w:val="21"/>
          </w:rPr>
          <w:t>Children Act 1989 and 2004</w:t>
        </w:r>
      </w:hyperlink>
      <w:r w:rsidR="53C97100" w:rsidRPr="001D5357">
        <w:rPr>
          <w:rFonts w:cs="Arial"/>
          <w:color w:val="000000"/>
          <w:szCs w:val="21"/>
        </w:rPr>
        <w:t xml:space="preserve"> The key legislation underpinning child welfare and protection in England, establishing the duties of agencies to safeguard children and promote their welfare.</w:t>
      </w:r>
    </w:p>
    <w:p w14:paraId="3F77C742" w14:textId="77777777" w:rsidR="1933B6A6" w:rsidRPr="001D5357" w:rsidRDefault="001D5357">
      <w:pPr>
        <w:numPr>
          <w:ilvl w:val="0"/>
          <w:numId w:val="25"/>
        </w:numPr>
        <w:spacing w:after="80" w:line="252" w:lineRule="auto"/>
        <w:rPr>
          <w:rFonts w:cs="Arial"/>
          <w:color w:val="000000"/>
          <w:szCs w:val="21"/>
        </w:rPr>
      </w:pPr>
      <w:hyperlink r:id="rId20">
        <w:r w:rsidR="1933B6A6" w:rsidRPr="001D5357">
          <w:rPr>
            <w:rStyle w:val="Hyperlink"/>
            <w:rFonts w:cs="Arial"/>
            <w:color w:val="000000"/>
            <w:szCs w:val="21"/>
          </w:rPr>
          <w:t>Education Act 2002</w:t>
        </w:r>
      </w:hyperlink>
      <w:r w:rsidR="77281051" w:rsidRPr="001D5357">
        <w:rPr>
          <w:rFonts w:cs="Arial"/>
          <w:color w:val="000000"/>
          <w:szCs w:val="21"/>
        </w:rPr>
        <w:t xml:space="preserve"> Places a duty on schools and governing bodies to make arrangements to safeguard and promote the welfare of pupils.</w:t>
      </w:r>
    </w:p>
    <w:p w14:paraId="712417A6" w14:textId="77777777" w:rsidR="1933B6A6" w:rsidRPr="001D5357" w:rsidRDefault="001D5357">
      <w:pPr>
        <w:numPr>
          <w:ilvl w:val="0"/>
          <w:numId w:val="25"/>
        </w:numPr>
        <w:spacing w:after="80" w:line="252" w:lineRule="auto"/>
        <w:rPr>
          <w:rFonts w:cs="Arial"/>
          <w:color w:val="000000"/>
          <w:szCs w:val="21"/>
        </w:rPr>
      </w:pPr>
      <w:hyperlink r:id="rId21">
        <w:r w:rsidR="1933B6A6" w:rsidRPr="001D5357">
          <w:rPr>
            <w:rStyle w:val="Hyperlink"/>
            <w:rFonts w:cs="Arial"/>
            <w:color w:val="000000"/>
            <w:szCs w:val="21"/>
          </w:rPr>
          <w:t>Equality Act 2010</w:t>
        </w:r>
      </w:hyperlink>
      <w:r w:rsidR="360B3C32" w:rsidRPr="001D5357">
        <w:rPr>
          <w:rFonts w:cs="Arial"/>
          <w:color w:val="000000"/>
          <w:szCs w:val="21"/>
        </w:rPr>
        <w:t xml:space="preserve"> Protects individuals from discrimination and requires schools to promote equality, foster good relations and eliminate unlawful discrimination.</w:t>
      </w:r>
    </w:p>
    <w:p w14:paraId="10AC31FF" w14:textId="77777777" w:rsidR="1933B6A6" w:rsidRPr="001D5357" w:rsidRDefault="001D5357">
      <w:pPr>
        <w:numPr>
          <w:ilvl w:val="0"/>
          <w:numId w:val="25"/>
        </w:numPr>
        <w:spacing w:after="80" w:line="252" w:lineRule="auto"/>
        <w:rPr>
          <w:rFonts w:cs="Arial"/>
          <w:color w:val="000000"/>
          <w:szCs w:val="21"/>
        </w:rPr>
      </w:pPr>
      <w:hyperlink r:id="rId22">
        <w:r w:rsidR="1933B6A6" w:rsidRPr="001D5357">
          <w:rPr>
            <w:rStyle w:val="Hyperlink"/>
            <w:rFonts w:cs="Arial"/>
            <w:color w:val="000000"/>
            <w:szCs w:val="21"/>
          </w:rPr>
          <w:t>Human Rights Act 1998</w:t>
        </w:r>
      </w:hyperlink>
      <w:r w:rsidR="42F16690" w:rsidRPr="001D5357">
        <w:rPr>
          <w:rFonts w:cs="Arial"/>
          <w:color w:val="000000"/>
          <w:szCs w:val="21"/>
        </w:rPr>
        <w:t xml:space="preserve"> Incorporates the rights and freedoms set out in the European Convention on Human Rights into UK law and requires public bodies, including schools, to act compatibly with those rights.</w:t>
      </w:r>
    </w:p>
    <w:p w14:paraId="3906AC53" w14:textId="77777777" w:rsidR="1933B6A6" w:rsidRPr="001D5357" w:rsidRDefault="001D5357">
      <w:pPr>
        <w:numPr>
          <w:ilvl w:val="0"/>
          <w:numId w:val="25"/>
        </w:numPr>
        <w:spacing w:after="80" w:line="252" w:lineRule="auto"/>
        <w:rPr>
          <w:rFonts w:cs="Arial"/>
          <w:color w:val="000000"/>
          <w:szCs w:val="21"/>
        </w:rPr>
      </w:pPr>
      <w:hyperlink r:id="rId23">
        <w:r w:rsidR="1933B6A6" w:rsidRPr="001D5357">
          <w:rPr>
            <w:rStyle w:val="Hyperlink"/>
            <w:rFonts w:cs="Arial"/>
            <w:color w:val="000000"/>
            <w:szCs w:val="21"/>
          </w:rPr>
          <w:t>Prevent Duty Guidance</w:t>
        </w:r>
        <w:r w:rsidR="401FA630" w:rsidRPr="001D5357">
          <w:rPr>
            <w:rStyle w:val="Hyperlink"/>
            <w:rFonts w:cs="Arial"/>
            <w:color w:val="000000"/>
            <w:szCs w:val="21"/>
          </w:rPr>
          <w:t xml:space="preserve"> 2023</w:t>
        </w:r>
      </w:hyperlink>
      <w:r w:rsidR="7FFAA5D2" w:rsidRPr="001D5357">
        <w:rPr>
          <w:rFonts w:cs="Arial"/>
          <w:color w:val="000000"/>
          <w:szCs w:val="21"/>
        </w:rPr>
        <w:t xml:space="preserve"> Requires schools to have due regard to the need to prevent children and young people from being drawn into terrorism and to provide appropriate safeguarding responses to concerns about radicalisation.</w:t>
      </w:r>
    </w:p>
    <w:p w14:paraId="500DB7D4" w14:textId="77777777" w:rsidR="5579989C" w:rsidRPr="001D5357" w:rsidRDefault="001D5357">
      <w:pPr>
        <w:numPr>
          <w:ilvl w:val="0"/>
          <w:numId w:val="25"/>
        </w:numPr>
        <w:spacing w:after="80" w:line="252" w:lineRule="auto"/>
        <w:rPr>
          <w:rFonts w:cs="Arial"/>
          <w:color w:val="000000"/>
          <w:szCs w:val="21"/>
        </w:rPr>
      </w:pPr>
      <w:hyperlink r:id="rId24">
        <w:r w:rsidR="5579989C" w:rsidRPr="001D5357">
          <w:rPr>
            <w:rStyle w:val="Hyperlink"/>
            <w:rFonts w:cs="Arial"/>
            <w:color w:val="000000"/>
            <w:szCs w:val="21"/>
          </w:rPr>
          <w:t>Statutory Guidance on Female Genital Mutilation (FGM)</w:t>
        </w:r>
      </w:hyperlink>
      <w:r w:rsidR="3B7F14AB" w:rsidRPr="001D5357">
        <w:rPr>
          <w:rFonts w:cs="Arial"/>
          <w:color w:val="000000"/>
          <w:szCs w:val="21"/>
        </w:rPr>
        <w:t xml:space="preserve"> Provides schools and professionals with guidance on identifying, responding to and reporting concerns relating to female genital mutilation to safeguard girls at risk.</w:t>
      </w:r>
    </w:p>
    <w:p w14:paraId="39522B63" w14:textId="77777777" w:rsidR="7E2D1A86" w:rsidRPr="001D5357" w:rsidRDefault="001D5357">
      <w:pPr>
        <w:numPr>
          <w:ilvl w:val="0"/>
          <w:numId w:val="25"/>
        </w:numPr>
        <w:spacing w:after="80" w:line="252" w:lineRule="auto"/>
        <w:rPr>
          <w:rFonts w:cs="Arial"/>
          <w:color w:val="000000"/>
          <w:szCs w:val="21"/>
        </w:rPr>
      </w:pPr>
      <w:hyperlink r:id="rId25">
        <w:r w:rsidR="7E2D1A86" w:rsidRPr="001D5357">
          <w:rPr>
            <w:rStyle w:val="Hyperlink"/>
            <w:rFonts w:cs="Arial"/>
            <w:color w:val="000000"/>
            <w:szCs w:val="21"/>
          </w:rPr>
          <w:t>EYFS Statutory Framework</w:t>
        </w:r>
      </w:hyperlink>
      <w:r w:rsidR="7E2D1A86" w:rsidRPr="001D5357">
        <w:rPr>
          <w:rFonts w:cs="Arial"/>
          <w:color w:val="000000"/>
          <w:szCs w:val="21"/>
        </w:rPr>
        <w:t xml:space="preserve"> Sets the standards for learning, development and care for children from birth to five including outlining safeguarding and welfare requirements.</w:t>
      </w:r>
    </w:p>
    <w:p w14:paraId="205759F8" w14:textId="77777777" w:rsidR="64C2F175" w:rsidRPr="001D5357" w:rsidRDefault="001D5357">
      <w:pPr>
        <w:numPr>
          <w:ilvl w:val="0"/>
          <w:numId w:val="25"/>
        </w:numPr>
        <w:spacing w:after="80" w:line="252" w:lineRule="auto"/>
        <w:rPr>
          <w:rFonts w:cs="Arial"/>
          <w:color w:val="000000"/>
          <w:szCs w:val="21"/>
        </w:rPr>
      </w:pPr>
      <w:hyperlink r:id="rId26">
        <w:r w:rsidR="64C2F175" w:rsidRPr="001D5357">
          <w:rPr>
            <w:rStyle w:val="Hyperlink"/>
            <w:rFonts w:cs="Arial"/>
            <w:color w:val="000000"/>
            <w:szCs w:val="21"/>
          </w:rPr>
          <w:t>The Childcare (Disqualification) and Childcare (Early Years Provision Free of Charge) (Extended Entitlement) (Amendment) Regulations 2018</w:t>
        </w:r>
      </w:hyperlink>
      <w:r w:rsidR="3FF5BDDC" w:rsidRPr="001D5357">
        <w:rPr>
          <w:rFonts w:cs="Arial"/>
          <w:color w:val="000000"/>
          <w:szCs w:val="21"/>
        </w:rPr>
        <w:t xml:space="preserve"> Sets out the childcare disqualification arrangements that apply to relevant staff working in early years and childcare settings.</w:t>
      </w:r>
    </w:p>
    <w:p w14:paraId="5223533D" w14:textId="77777777" w:rsidR="5C853798" w:rsidRPr="001D5357" w:rsidRDefault="001D5357">
      <w:pPr>
        <w:numPr>
          <w:ilvl w:val="0"/>
          <w:numId w:val="25"/>
        </w:numPr>
        <w:spacing w:after="80" w:line="252" w:lineRule="auto"/>
        <w:rPr>
          <w:rFonts w:cs="Arial"/>
          <w:color w:val="000000"/>
          <w:szCs w:val="21"/>
        </w:rPr>
      </w:pPr>
      <w:hyperlink r:id="rId27">
        <w:r w:rsidR="5C853798" w:rsidRPr="001D5357">
          <w:rPr>
            <w:rStyle w:val="Hyperlink"/>
            <w:rFonts w:cs="Arial"/>
            <w:color w:val="000000"/>
            <w:szCs w:val="21"/>
          </w:rPr>
          <w:t>Manchester Safeguarding Partnership Multi-Agency Policy and Procedures</w:t>
        </w:r>
      </w:hyperlink>
      <w:r w:rsidR="1C33C1CA" w:rsidRPr="001D5357">
        <w:rPr>
          <w:rFonts w:cs="Arial"/>
          <w:color w:val="000000"/>
          <w:szCs w:val="21"/>
        </w:rPr>
        <w:t xml:space="preserve"> Provides the local safeguarding framework, procedures and expectations for agencies working with children and families in Manchester.</w:t>
      </w:r>
    </w:p>
    <w:p w14:paraId="303D2453" w14:textId="77777777" w:rsidR="18339582" w:rsidRPr="001D5357" w:rsidRDefault="18339582" w:rsidP="18339582">
      <w:pPr>
        <w:spacing w:after="80" w:line="252" w:lineRule="auto"/>
        <w:rPr>
          <w:rFonts w:cs="Arial"/>
          <w:color w:val="000000"/>
          <w:szCs w:val="21"/>
        </w:rPr>
      </w:pPr>
    </w:p>
    <w:p w14:paraId="34A763D6" w14:textId="7E3ACEFB" w:rsidR="1933B6A6" w:rsidRPr="009171ED" w:rsidRDefault="00BB0FBE" w:rsidP="00BB0FBE">
      <w:pPr>
        <w:pStyle w:val="Heading1"/>
        <w:numPr>
          <w:ilvl w:val="3"/>
          <w:numId w:val="27"/>
        </w:numPr>
        <w:rPr>
          <w:rFonts w:ascii="Arial" w:hAnsi="Arial" w:cs="Arial"/>
          <w:b/>
          <w:color w:val="002060"/>
          <w:sz w:val="24"/>
          <w:szCs w:val="24"/>
        </w:rPr>
      </w:pPr>
      <w:bookmarkStart w:id="6" w:name="_Toc240970037"/>
      <w:r w:rsidRPr="009171ED">
        <w:rPr>
          <w:rFonts w:ascii="Arial" w:hAnsi="Arial" w:cs="Arial"/>
          <w:b/>
          <w:color w:val="002060"/>
          <w:sz w:val="24"/>
          <w:szCs w:val="24"/>
        </w:rPr>
        <w:t>SAFEGUARDING PRINCIPLES</w:t>
      </w:r>
      <w:bookmarkEnd w:id="6"/>
    </w:p>
    <w:p w14:paraId="301B6B14" w14:textId="77777777" w:rsidR="009171ED" w:rsidRPr="009171ED" w:rsidRDefault="009171ED" w:rsidP="009171ED">
      <w:pPr>
        <w:pStyle w:val="ListParagraph"/>
        <w:spacing w:after="80" w:line="252" w:lineRule="auto"/>
        <w:ind w:left="360"/>
        <w:rPr>
          <w:rFonts w:cs="Arial"/>
          <w:b/>
          <w:bCs/>
          <w:color w:val="002060"/>
          <w:szCs w:val="21"/>
        </w:rPr>
      </w:pPr>
    </w:p>
    <w:p w14:paraId="14ADE0DC" w14:textId="49F55779" w:rsidR="0EC0D831" w:rsidRPr="009171ED" w:rsidRDefault="553C4646" w:rsidP="60AACB9D">
      <w:pPr>
        <w:spacing w:after="80" w:line="252" w:lineRule="auto"/>
        <w:rPr>
          <w:rFonts w:cs="Arial"/>
          <w:b/>
          <w:bCs/>
          <w:szCs w:val="21"/>
        </w:rPr>
      </w:pPr>
      <w:r w:rsidRPr="009171ED">
        <w:rPr>
          <w:rFonts w:cs="Arial"/>
          <w:bCs/>
          <w:szCs w:val="21"/>
        </w:rPr>
        <w:t>4</w:t>
      </w:r>
      <w:r w:rsidR="0EC0D831" w:rsidRPr="009171ED">
        <w:rPr>
          <w:rFonts w:cs="Arial"/>
          <w:bCs/>
          <w:szCs w:val="21"/>
        </w:rPr>
        <w:t>.1</w:t>
      </w:r>
      <w:r w:rsidR="0EC0D831" w:rsidRPr="009171ED">
        <w:rPr>
          <w:rFonts w:cs="Arial"/>
          <w:b/>
          <w:bCs/>
          <w:szCs w:val="21"/>
        </w:rPr>
        <w:t xml:space="preserve"> </w:t>
      </w:r>
      <w:r w:rsidR="009171ED">
        <w:rPr>
          <w:rFonts w:cs="Arial"/>
          <w:b/>
          <w:bCs/>
          <w:szCs w:val="21"/>
        </w:rPr>
        <w:tab/>
      </w:r>
      <w:r w:rsidR="0EC0D831" w:rsidRPr="009171ED">
        <w:rPr>
          <w:rFonts w:cs="Arial"/>
          <w:b/>
          <w:bCs/>
          <w:szCs w:val="21"/>
        </w:rPr>
        <w:t>Definition of Safeguarding</w:t>
      </w:r>
    </w:p>
    <w:p w14:paraId="6D9822C6" w14:textId="44B8B020" w:rsidR="0EC0D831" w:rsidRDefault="0EC0D831" w:rsidP="009171ED">
      <w:pPr>
        <w:spacing w:after="80" w:line="252" w:lineRule="auto"/>
        <w:ind w:left="720"/>
        <w:rPr>
          <w:rFonts w:cs="Arial"/>
          <w:color w:val="000000"/>
          <w:szCs w:val="21"/>
        </w:rPr>
      </w:pPr>
      <w:r w:rsidRPr="001D5357">
        <w:rPr>
          <w:rFonts w:cs="Arial"/>
          <w:color w:val="000000"/>
          <w:szCs w:val="21"/>
        </w:rPr>
        <w:t>Safeguarding and promoting the welfare of children is defined as protecting children from maltreatment; preventing impairment of children's health or development; ensuring that children grow up with the provision of safe and effective care; and taking action to enable all children to have the best outcomes. Safeguarding also includes protecting children from abuse, neglect, exploitation and other forms of harm, whether these occur within the home, the community or online. Safeguarding is everyone’s responsibility and requires all staff to maintain a child-centred approach at all times.</w:t>
      </w:r>
    </w:p>
    <w:p w14:paraId="7C499E87" w14:textId="77777777" w:rsidR="009171ED" w:rsidRPr="001D5357" w:rsidRDefault="009171ED" w:rsidP="18339582">
      <w:pPr>
        <w:spacing w:after="80" w:line="252" w:lineRule="auto"/>
        <w:rPr>
          <w:rFonts w:cs="Arial"/>
          <w:color w:val="000000"/>
          <w:szCs w:val="21"/>
        </w:rPr>
      </w:pPr>
    </w:p>
    <w:p w14:paraId="007AF162" w14:textId="17826B08" w:rsidR="0EC0D831" w:rsidRPr="009171ED" w:rsidRDefault="709FA137" w:rsidP="60AACB9D">
      <w:pPr>
        <w:spacing w:after="80" w:line="252" w:lineRule="auto"/>
        <w:rPr>
          <w:rFonts w:cs="Arial"/>
          <w:b/>
          <w:bCs/>
          <w:szCs w:val="21"/>
        </w:rPr>
      </w:pPr>
      <w:r w:rsidRPr="009171ED">
        <w:rPr>
          <w:rFonts w:cs="Arial"/>
          <w:bCs/>
          <w:szCs w:val="21"/>
        </w:rPr>
        <w:t>4</w:t>
      </w:r>
      <w:r w:rsidR="0EC0D831" w:rsidRPr="009171ED">
        <w:rPr>
          <w:rFonts w:cs="Arial"/>
          <w:bCs/>
          <w:szCs w:val="21"/>
        </w:rPr>
        <w:t>.2</w:t>
      </w:r>
      <w:r w:rsidR="0EC0D831" w:rsidRPr="009171ED">
        <w:rPr>
          <w:rFonts w:cs="Arial"/>
          <w:b/>
          <w:bCs/>
          <w:szCs w:val="21"/>
        </w:rPr>
        <w:t xml:space="preserve"> </w:t>
      </w:r>
      <w:r w:rsidR="009171ED">
        <w:rPr>
          <w:rFonts w:cs="Arial"/>
          <w:b/>
          <w:bCs/>
          <w:szCs w:val="21"/>
        </w:rPr>
        <w:tab/>
      </w:r>
      <w:r w:rsidR="0EC0D831" w:rsidRPr="009171ED">
        <w:rPr>
          <w:rFonts w:cs="Arial"/>
          <w:b/>
          <w:bCs/>
          <w:szCs w:val="21"/>
        </w:rPr>
        <w:t>Definition of Child Protection</w:t>
      </w:r>
    </w:p>
    <w:p w14:paraId="078ADC00" w14:textId="77777777" w:rsidR="0EC0D831" w:rsidRPr="001D5357" w:rsidRDefault="0EC0D831" w:rsidP="009171ED">
      <w:pPr>
        <w:spacing w:after="80" w:line="252" w:lineRule="auto"/>
        <w:ind w:left="720"/>
        <w:rPr>
          <w:rFonts w:cs="Arial"/>
          <w:color w:val="000000"/>
          <w:szCs w:val="21"/>
        </w:rPr>
      </w:pPr>
      <w:r w:rsidRPr="001D5357">
        <w:rPr>
          <w:rFonts w:cs="Arial"/>
          <w:color w:val="000000"/>
          <w:szCs w:val="21"/>
        </w:rPr>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7526A398" w14:textId="77777777" w:rsidR="18339582" w:rsidRPr="001D5357" w:rsidRDefault="18339582" w:rsidP="18339582">
      <w:pPr>
        <w:spacing w:after="80" w:line="252" w:lineRule="auto"/>
        <w:rPr>
          <w:rFonts w:cs="Arial"/>
          <w:color w:val="000000"/>
          <w:szCs w:val="21"/>
        </w:rPr>
      </w:pPr>
    </w:p>
    <w:p w14:paraId="1FA6FA2A" w14:textId="0C1E7C4E" w:rsidR="009171ED" w:rsidRPr="009171ED" w:rsidRDefault="2BF42F9F" w:rsidP="18339582">
      <w:pPr>
        <w:spacing w:after="80" w:line="252" w:lineRule="auto"/>
        <w:rPr>
          <w:rFonts w:cs="Arial"/>
          <w:b/>
          <w:bCs/>
          <w:szCs w:val="21"/>
        </w:rPr>
      </w:pPr>
      <w:r w:rsidRPr="009171ED">
        <w:rPr>
          <w:rFonts w:cs="Arial"/>
          <w:bCs/>
          <w:szCs w:val="21"/>
        </w:rPr>
        <w:t>4</w:t>
      </w:r>
      <w:r w:rsidR="3EAD55B5" w:rsidRPr="009171ED">
        <w:rPr>
          <w:rFonts w:cs="Arial"/>
          <w:bCs/>
          <w:szCs w:val="21"/>
        </w:rPr>
        <w:t>.3</w:t>
      </w:r>
      <w:r w:rsidR="3EAD55B5" w:rsidRPr="009171ED">
        <w:rPr>
          <w:rFonts w:cs="Arial"/>
          <w:b/>
          <w:bCs/>
          <w:szCs w:val="21"/>
        </w:rPr>
        <w:t xml:space="preserve"> </w:t>
      </w:r>
      <w:r w:rsidR="009171ED" w:rsidRPr="009171ED">
        <w:rPr>
          <w:rFonts w:cs="Arial"/>
          <w:b/>
          <w:bCs/>
          <w:szCs w:val="21"/>
        </w:rPr>
        <w:tab/>
      </w:r>
      <w:r w:rsidR="3EAD55B5" w:rsidRPr="009171ED">
        <w:rPr>
          <w:rFonts w:cs="Arial"/>
          <w:b/>
          <w:bCs/>
          <w:szCs w:val="21"/>
        </w:rPr>
        <w:t>Safeguarding Values</w:t>
      </w:r>
    </w:p>
    <w:p w14:paraId="65C4D1E9" w14:textId="65939202" w:rsidR="3EAD55B5" w:rsidRPr="001D5357" w:rsidRDefault="3EAD55B5" w:rsidP="009171ED">
      <w:pPr>
        <w:spacing w:after="80" w:line="252" w:lineRule="auto"/>
        <w:ind w:firstLine="720"/>
        <w:rPr>
          <w:rFonts w:cs="Arial"/>
          <w:color w:val="000000"/>
          <w:szCs w:val="21"/>
        </w:rPr>
      </w:pPr>
      <w:r w:rsidRPr="001D5357">
        <w:rPr>
          <w:rFonts w:cs="Arial"/>
          <w:color w:val="000000"/>
          <w:szCs w:val="21"/>
        </w:rPr>
        <w:t>In line with Manchester Safeguarding Partnership arrangements, we believe that:</w:t>
      </w:r>
    </w:p>
    <w:p w14:paraId="4AB5B228"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safeguarding is everyone's responsibility;</w:t>
      </w:r>
    </w:p>
    <w:p w14:paraId="3780928E"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children's welfare is paramount;</w:t>
      </w:r>
    </w:p>
    <w:p w14:paraId="5A832C3F"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the best interests of the child must be at the centre of all decisions;</w:t>
      </w:r>
    </w:p>
    <w:p w14:paraId="754564D8"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all children should be listened to and supported to express their views;</w:t>
      </w:r>
    </w:p>
    <w:p w14:paraId="023AAB42"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children have the right to be safe from abuse, neglect, exploitation and discrimination;</w:t>
      </w:r>
    </w:p>
    <w:p w14:paraId="1FC8AEF6"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effective safeguarding depends upon strong relationships, collaboration and information sharing;</w:t>
      </w:r>
    </w:p>
    <w:p w14:paraId="70ECDEBF" w14:textId="77777777" w:rsidR="69788233" w:rsidRPr="001D5357" w:rsidRDefault="69788233">
      <w:pPr>
        <w:numPr>
          <w:ilvl w:val="0"/>
          <w:numId w:val="15"/>
        </w:numPr>
        <w:spacing w:after="80" w:line="252" w:lineRule="auto"/>
        <w:rPr>
          <w:rFonts w:cs="Arial"/>
          <w:color w:val="000000"/>
          <w:szCs w:val="21"/>
        </w:rPr>
      </w:pPr>
      <w:r w:rsidRPr="001D5357">
        <w:rPr>
          <w:rFonts w:cs="Arial"/>
          <w:color w:val="000000"/>
          <w:szCs w:val="21"/>
        </w:rPr>
        <w:t>the importance of information sharing</w:t>
      </w:r>
      <w:r w:rsidR="3986EB7C" w:rsidRPr="001D5357">
        <w:rPr>
          <w:rFonts w:cs="Arial"/>
          <w:color w:val="000000"/>
          <w:szCs w:val="21"/>
        </w:rPr>
        <w:t xml:space="preserve"> internally and</w:t>
      </w:r>
      <w:r w:rsidRPr="001D5357">
        <w:rPr>
          <w:rFonts w:cs="Arial"/>
          <w:color w:val="000000"/>
          <w:szCs w:val="21"/>
        </w:rPr>
        <w:t xml:space="preserve"> with other schools</w:t>
      </w:r>
      <w:r w:rsidR="5313D1E7" w:rsidRPr="001D5357">
        <w:rPr>
          <w:rFonts w:cs="Arial"/>
          <w:color w:val="000000"/>
          <w:szCs w:val="21"/>
        </w:rPr>
        <w:t xml:space="preserve">, </w:t>
      </w:r>
      <w:r w:rsidRPr="001D5357">
        <w:rPr>
          <w:rFonts w:cs="Arial"/>
          <w:color w:val="000000"/>
          <w:szCs w:val="21"/>
        </w:rPr>
        <w:t>colleges</w:t>
      </w:r>
      <w:r w:rsidR="60DAFEF9" w:rsidRPr="001D5357">
        <w:rPr>
          <w:rFonts w:cs="Arial"/>
          <w:color w:val="000000"/>
          <w:szCs w:val="21"/>
        </w:rPr>
        <w:t xml:space="preserve">, </w:t>
      </w:r>
      <w:r w:rsidRPr="001D5357">
        <w:rPr>
          <w:rFonts w:cs="Arial"/>
          <w:color w:val="000000"/>
          <w:szCs w:val="21"/>
        </w:rPr>
        <w:t>safeguarding partners, other agencies, organisations and practitioners</w:t>
      </w:r>
      <w:r w:rsidR="06D26A03" w:rsidRPr="001D5357">
        <w:rPr>
          <w:rFonts w:cs="Arial"/>
          <w:color w:val="000000"/>
          <w:szCs w:val="21"/>
        </w:rPr>
        <w:t xml:space="preserve"> is critical to strong safeguarding practice</w:t>
      </w:r>
      <w:r w:rsidR="583EF21F" w:rsidRPr="001D5357">
        <w:rPr>
          <w:rFonts w:cs="Arial"/>
          <w:color w:val="000000"/>
          <w:szCs w:val="21"/>
        </w:rPr>
        <w:t>;</w:t>
      </w:r>
    </w:p>
    <w:p w14:paraId="4A2A2BE3"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early identification and intervention can prevent concerns from escalating; and</w:t>
      </w:r>
    </w:p>
    <w:p w14:paraId="4EE28FE3" w14:textId="77777777" w:rsidR="3EAD55B5" w:rsidRPr="001D5357" w:rsidRDefault="3EAD55B5">
      <w:pPr>
        <w:numPr>
          <w:ilvl w:val="0"/>
          <w:numId w:val="15"/>
        </w:numPr>
        <w:spacing w:after="80" w:line="252" w:lineRule="auto"/>
        <w:rPr>
          <w:rFonts w:cs="Arial"/>
          <w:color w:val="000000"/>
          <w:szCs w:val="21"/>
        </w:rPr>
      </w:pPr>
      <w:r w:rsidRPr="001D5357">
        <w:rPr>
          <w:rFonts w:cs="Arial"/>
          <w:color w:val="000000"/>
          <w:szCs w:val="21"/>
        </w:rPr>
        <w:t>learning, reflection and continuous improvement are essential to effective safeguarding practice.</w:t>
      </w:r>
    </w:p>
    <w:p w14:paraId="64B6CAEF" w14:textId="77777777" w:rsidR="18339582" w:rsidRPr="001D5357" w:rsidRDefault="18339582" w:rsidP="18339582">
      <w:pPr>
        <w:spacing w:after="80" w:line="252" w:lineRule="auto"/>
        <w:rPr>
          <w:rFonts w:cs="Arial"/>
          <w:b/>
          <w:bCs/>
          <w:color w:val="000000"/>
          <w:szCs w:val="21"/>
        </w:rPr>
      </w:pPr>
    </w:p>
    <w:p w14:paraId="53941A00" w14:textId="57DAE634" w:rsidR="4EEC7134" w:rsidRPr="009171ED" w:rsidRDefault="43AEFA3B" w:rsidP="60AACB9D">
      <w:pPr>
        <w:spacing w:after="80" w:line="252" w:lineRule="auto"/>
        <w:rPr>
          <w:rFonts w:cs="Arial"/>
          <w:b/>
          <w:bCs/>
          <w:szCs w:val="21"/>
        </w:rPr>
      </w:pPr>
      <w:r w:rsidRPr="009171ED">
        <w:rPr>
          <w:rFonts w:cs="Arial"/>
          <w:bCs/>
          <w:szCs w:val="21"/>
        </w:rPr>
        <w:t>4</w:t>
      </w:r>
      <w:r w:rsidR="4EEC7134" w:rsidRPr="009171ED">
        <w:rPr>
          <w:rFonts w:cs="Arial"/>
          <w:bCs/>
          <w:szCs w:val="21"/>
        </w:rPr>
        <w:t>.</w:t>
      </w:r>
      <w:r w:rsidR="24271238" w:rsidRPr="009171ED">
        <w:rPr>
          <w:rFonts w:cs="Arial"/>
          <w:bCs/>
          <w:szCs w:val="21"/>
        </w:rPr>
        <w:t>4</w:t>
      </w:r>
      <w:r w:rsidR="4EEC7134" w:rsidRPr="009171ED">
        <w:rPr>
          <w:rFonts w:cs="Arial"/>
          <w:b/>
          <w:bCs/>
          <w:szCs w:val="21"/>
        </w:rPr>
        <w:t xml:space="preserve"> </w:t>
      </w:r>
      <w:r w:rsidR="009171ED">
        <w:rPr>
          <w:rFonts w:cs="Arial"/>
          <w:b/>
          <w:bCs/>
          <w:szCs w:val="21"/>
        </w:rPr>
        <w:tab/>
      </w:r>
      <w:r w:rsidR="4EEC7134" w:rsidRPr="009171ED">
        <w:rPr>
          <w:rFonts w:cs="Arial"/>
          <w:b/>
          <w:bCs/>
          <w:szCs w:val="21"/>
        </w:rPr>
        <w:t>Our Safeguarding Approach</w:t>
      </w:r>
    </w:p>
    <w:p w14:paraId="73B65068" w14:textId="77777777" w:rsidR="00797735" w:rsidRPr="001D5357" w:rsidRDefault="00704C43" w:rsidP="009171ED">
      <w:pPr>
        <w:spacing w:after="80" w:line="252" w:lineRule="auto"/>
        <w:ind w:left="720"/>
        <w:rPr>
          <w:rFonts w:cs="Arial"/>
          <w:color w:val="000000"/>
          <w:szCs w:val="21"/>
        </w:rPr>
      </w:pPr>
      <w:r w:rsidRPr="001D5357">
        <w:rPr>
          <w:rFonts w:cs="Arial"/>
          <w:color w:val="000000"/>
          <w:szCs w:val="21"/>
        </w:rPr>
        <w:t>Our school vision is to ensure that every decision is made in the best interests of children. We are focused on growth, maintain high standards, promote a positive attitude and take pride in our school community.</w:t>
      </w:r>
    </w:p>
    <w:p w14:paraId="3437A0E4" w14:textId="77777777" w:rsidR="00797735" w:rsidRPr="001D5357" w:rsidRDefault="00704C43" w:rsidP="009171ED">
      <w:pPr>
        <w:spacing w:after="80" w:line="252" w:lineRule="auto"/>
        <w:ind w:firstLine="720"/>
        <w:rPr>
          <w:rFonts w:cs="Arial"/>
          <w:color w:val="000000"/>
          <w:szCs w:val="21"/>
        </w:rPr>
      </w:pPr>
      <w:r w:rsidRPr="009171ED">
        <w:rPr>
          <w:rFonts w:cs="Arial"/>
          <w:b/>
          <w:color w:val="000000"/>
          <w:szCs w:val="21"/>
        </w:rPr>
        <w:t>Growth</w:t>
      </w:r>
      <w:r w:rsidRPr="001D5357">
        <w:rPr>
          <w:rFonts w:cs="Arial"/>
          <w:color w:val="000000"/>
          <w:szCs w:val="21"/>
        </w:rPr>
        <w:t xml:space="preserve"> - we help children develop, learn and overcome barriers.</w:t>
      </w:r>
    </w:p>
    <w:p w14:paraId="55240F16" w14:textId="77777777" w:rsidR="00797735" w:rsidRPr="001D5357" w:rsidRDefault="00704C43" w:rsidP="009171ED">
      <w:pPr>
        <w:spacing w:after="80" w:line="252" w:lineRule="auto"/>
        <w:ind w:left="720"/>
        <w:rPr>
          <w:rFonts w:cs="Arial"/>
          <w:color w:val="000000"/>
          <w:szCs w:val="21"/>
        </w:rPr>
      </w:pPr>
      <w:r w:rsidRPr="009171ED">
        <w:rPr>
          <w:rFonts w:cs="Arial"/>
          <w:b/>
          <w:color w:val="000000"/>
          <w:szCs w:val="21"/>
        </w:rPr>
        <w:t xml:space="preserve">Standards </w:t>
      </w:r>
      <w:r w:rsidRPr="001D5357">
        <w:rPr>
          <w:rFonts w:cs="Arial"/>
          <w:color w:val="000000"/>
          <w:szCs w:val="21"/>
        </w:rPr>
        <w:t>- we maintain high expectations for safe conduct, professional practice and pupil welfare.</w:t>
      </w:r>
    </w:p>
    <w:p w14:paraId="6363AB09" w14:textId="77777777" w:rsidR="00797735" w:rsidRPr="001D5357" w:rsidRDefault="00704C43" w:rsidP="009171ED">
      <w:pPr>
        <w:spacing w:after="80" w:line="252" w:lineRule="auto"/>
        <w:ind w:left="720"/>
        <w:rPr>
          <w:rFonts w:cs="Arial"/>
          <w:color w:val="000000"/>
          <w:szCs w:val="21"/>
        </w:rPr>
      </w:pPr>
      <w:r w:rsidRPr="009171ED">
        <w:rPr>
          <w:rFonts w:cs="Arial"/>
          <w:b/>
          <w:color w:val="000000"/>
          <w:szCs w:val="21"/>
        </w:rPr>
        <w:t>Attitude</w:t>
      </w:r>
      <w:r w:rsidRPr="001D5357">
        <w:rPr>
          <w:rFonts w:cs="Arial"/>
          <w:color w:val="000000"/>
          <w:szCs w:val="21"/>
        </w:rPr>
        <w:t xml:space="preserve"> - we promote respectful relationships, professional curiosity and the confidence to report concerns.</w:t>
      </w:r>
    </w:p>
    <w:p w14:paraId="01A575A1" w14:textId="77777777" w:rsidR="00797735" w:rsidRPr="001D5357" w:rsidRDefault="00704C43" w:rsidP="009171ED">
      <w:pPr>
        <w:spacing w:after="80" w:line="252" w:lineRule="auto"/>
        <w:ind w:firstLine="720"/>
        <w:rPr>
          <w:rFonts w:cs="Arial"/>
          <w:color w:val="000000"/>
          <w:szCs w:val="21"/>
        </w:rPr>
      </w:pPr>
      <w:r w:rsidRPr="009171ED">
        <w:rPr>
          <w:rFonts w:cs="Arial"/>
          <w:b/>
          <w:color w:val="000000"/>
          <w:szCs w:val="21"/>
        </w:rPr>
        <w:t>Pride</w:t>
      </w:r>
      <w:r w:rsidRPr="001D5357">
        <w:rPr>
          <w:rFonts w:cs="Arial"/>
          <w:color w:val="000000"/>
          <w:szCs w:val="21"/>
        </w:rPr>
        <w:t xml:space="preserve"> - we create a community in which children feel valued, included and able to seek help.</w:t>
      </w:r>
    </w:p>
    <w:p w14:paraId="340F4362" w14:textId="77777777" w:rsidR="009171ED" w:rsidRDefault="009171ED" w:rsidP="009171ED">
      <w:pPr>
        <w:spacing w:after="80" w:line="252" w:lineRule="auto"/>
        <w:ind w:left="720"/>
        <w:rPr>
          <w:rFonts w:cs="Arial"/>
          <w:color w:val="000000"/>
          <w:szCs w:val="21"/>
        </w:rPr>
      </w:pPr>
    </w:p>
    <w:p w14:paraId="439E508B" w14:textId="1A3357B2" w:rsidR="29B24702" w:rsidRPr="001D5357" w:rsidRDefault="009171ED" w:rsidP="009171ED">
      <w:pPr>
        <w:spacing w:after="80" w:line="252" w:lineRule="auto"/>
        <w:ind w:left="720" w:hanging="720"/>
        <w:rPr>
          <w:rFonts w:cs="Arial"/>
          <w:color w:val="000000"/>
          <w:szCs w:val="21"/>
        </w:rPr>
      </w:pPr>
      <w:r>
        <w:rPr>
          <w:rFonts w:cs="Arial"/>
          <w:color w:val="000000"/>
          <w:szCs w:val="21"/>
        </w:rPr>
        <w:lastRenderedPageBreak/>
        <w:t>4.4.1</w:t>
      </w:r>
      <w:r>
        <w:rPr>
          <w:rFonts w:cs="Arial"/>
          <w:color w:val="000000"/>
          <w:szCs w:val="21"/>
        </w:rPr>
        <w:tab/>
      </w:r>
      <w:r w:rsidR="29B24702" w:rsidRPr="001D5357">
        <w:rPr>
          <w:rFonts w:cs="Arial"/>
          <w:color w:val="000000"/>
          <w:szCs w:val="21"/>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2B84C109" w14:textId="77777777" w:rsidR="60AACB9D" w:rsidRPr="001D5357" w:rsidRDefault="60AACB9D" w:rsidP="60AACB9D">
      <w:pPr>
        <w:spacing w:after="80" w:line="252" w:lineRule="auto"/>
        <w:rPr>
          <w:rFonts w:cs="Arial"/>
          <w:color w:val="000000"/>
          <w:szCs w:val="21"/>
        </w:rPr>
      </w:pPr>
    </w:p>
    <w:p w14:paraId="1EEE41BA" w14:textId="61065C27" w:rsidR="6D4A795C" w:rsidRPr="009171ED" w:rsidRDefault="009171ED" w:rsidP="009171ED">
      <w:pPr>
        <w:spacing w:after="80" w:line="252" w:lineRule="auto"/>
        <w:ind w:left="720" w:hanging="720"/>
        <w:rPr>
          <w:rFonts w:cs="Arial"/>
          <w:szCs w:val="21"/>
        </w:rPr>
      </w:pPr>
      <w:r>
        <w:rPr>
          <w:rFonts w:cs="Arial"/>
          <w:szCs w:val="21"/>
        </w:rPr>
        <w:t>4.4.2</w:t>
      </w:r>
      <w:r>
        <w:rPr>
          <w:rFonts w:cs="Arial"/>
          <w:szCs w:val="21"/>
        </w:rPr>
        <w:tab/>
      </w:r>
      <w:r w:rsidR="6D4A795C" w:rsidRPr="009171ED">
        <w:rPr>
          <w:rFonts w:cs="Arial"/>
          <w:szCs w:val="21"/>
        </w:rPr>
        <w:t>Our safeguarding culture reflects the New Moston Primary School values of Growth, Standards, Attitude and Pride. During 2026–27, our priorities are early identification of need, strong attendance and welfare oversight, safe use of technology and artificial intelligence, effective responses to child-on-child abuse, and inclusive support for children with SEND or other additional vulnerabilities.</w:t>
      </w:r>
    </w:p>
    <w:p w14:paraId="355C2CAD" w14:textId="77777777" w:rsidR="18339582" w:rsidRPr="001D5357" w:rsidRDefault="18339582" w:rsidP="18339582">
      <w:pPr>
        <w:spacing w:after="80" w:line="252" w:lineRule="auto"/>
        <w:rPr>
          <w:rFonts w:cs="Arial"/>
          <w:color w:val="000000"/>
          <w:szCs w:val="21"/>
        </w:rPr>
      </w:pPr>
    </w:p>
    <w:p w14:paraId="2C2AB3DA" w14:textId="6E2D2D84" w:rsidR="11041FFE" w:rsidRPr="009171ED" w:rsidRDefault="5DE24F51" w:rsidP="18339582">
      <w:pPr>
        <w:spacing w:after="80" w:line="252" w:lineRule="auto"/>
        <w:rPr>
          <w:rFonts w:cs="Arial"/>
          <w:b/>
          <w:bCs/>
          <w:szCs w:val="21"/>
        </w:rPr>
      </w:pPr>
      <w:r w:rsidRPr="009171ED">
        <w:rPr>
          <w:rFonts w:cs="Arial"/>
          <w:bCs/>
          <w:szCs w:val="21"/>
        </w:rPr>
        <w:t>4</w:t>
      </w:r>
      <w:r w:rsidR="11041FFE" w:rsidRPr="009171ED">
        <w:rPr>
          <w:rFonts w:cs="Arial"/>
          <w:bCs/>
          <w:szCs w:val="21"/>
        </w:rPr>
        <w:t>.</w:t>
      </w:r>
      <w:r w:rsidR="7E7A9CE9" w:rsidRPr="009171ED">
        <w:rPr>
          <w:rFonts w:cs="Arial"/>
          <w:bCs/>
          <w:szCs w:val="21"/>
        </w:rPr>
        <w:t>5</w:t>
      </w:r>
      <w:r w:rsidR="11041FFE" w:rsidRPr="009171ED">
        <w:rPr>
          <w:rFonts w:cs="Arial"/>
          <w:b/>
          <w:bCs/>
          <w:szCs w:val="21"/>
        </w:rPr>
        <w:t xml:space="preserve"> </w:t>
      </w:r>
      <w:r w:rsidR="009171ED" w:rsidRPr="009171ED">
        <w:rPr>
          <w:rFonts w:cs="Arial"/>
          <w:b/>
          <w:bCs/>
          <w:szCs w:val="21"/>
        </w:rPr>
        <w:tab/>
      </w:r>
      <w:r w:rsidR="19CF9699" w:rsidRPr="009171ED">
        <w:rPr>
          <w:rFonts w:cs="Arial"/>
          <w:b/>
          <w:bCs/>
          <w:szCs w:val="21"/>
        </w:rPr>
        <w:t>Children’s Rights</w:t>
      </w:r>
    </w:p>
    <w:p w14:paraId="7D428536" w14:textId="5C4C2497" w:rsidR="19CF9699" w:rsidRPr="009171ED" w:rsidRDefault="19CF9699" w:rsidP="009171ED">
      <w:pPr>
        <w:spacing w:after="80" w:line="252" w:lineRule="auto"/>
        <w:ind w:left="720"/>
        <w:rPr>
          <w:rFonts w:cs="Arial"/>
          <w:szCs w:val="21"/>
        </w:rPr>
      </w:pPr>
      <w:r w:rsidRPr="009171ED">
        <w:rPr>
          <w:rFonts w:cs="Arial"/>
          <w:szCs w:val="21"/>
        </w:rPr>
        <w:t>New Moston Primary School supports Manchester's ambition to be a Child Friendly City. Our vision, curriculum and safeguarding practice promote children's rights and ensure that their best interests, safety and voice remain central to decision-making.</w:t>
      </w:r>
    </w:p>
    <w:p w14:paraId="7BFD72B5" w14:textId="77777777" w:rsidR="11041FFE" w:rsidRPr="009171ED" w:rsidRDefault="11041FFE" w:rsidP="009171ED">
      <w:pPr>
        <w:spacing w:after="80" w:line="252" w:lineRule="auto"/>
        <w:ind w:left="720"/>
        <w:rPr>
          <w:rFonts w:cs="Arial"/>
          <w:szCs w:val="21"/>
        </w:rPr>
      </w:pPr>
      <w:r w:rsidRPr="009171ED">
        <w:rPr>
          <w:rFonts w:cs="Arial"/>
          <w:szCs w:val="21"/>
        </w:rPr>
        <w:t>Our vision and values support Articles 3, 28, 29, 31 of the United Nations Convention on the Rights of a Child.</w:t>
      </w:r>
    </w:p>
    <w:p w14:paraId="452680F7" w14:textId="77777777" w:rsidR="11041FFE" w:rsidRPr="001D5357" w:rsidRDefault="11041FFE">
      <w:pPr>
        <w:pStyle w:val="ListParagraph"/>
        <w:numPr>
          <w:ilvl w:val="0"/>
          <w:numId w:val="16"/>
        </w:numPr>
        <w:spacing w:after="80" w:line="252" w:lineRule="auto"/>
        <w:rPr>
          <w:rFonts w:cs="Arial"/>
          <w:color w:val="000000"/>
          <w:szCs w:val="21"/>
        </w:rPr>
      </w:pPr>
      <w:r w:rsidRPr="001D5357">
        <w:rPr>
          <w:rFonts w:cs="Arial"/>
          <w:color w:val="000000"/>
          <w:szCs w:val="21"/>
        </w:rPr>
        <w:t xml:space="preserve"> Article 3: The best interests of a child must be a top priority in all things that affect children.</w:t>
      </w:r>
    </w:p>
    <w:p w14:paraId="712E5D44" w14:textId="77777777" w:rsidR="11041FFE" w:rsidRPr="001D5357" w:rsidRDefault="11041FFE">
      <w:pPr>
        <w:pStyle w:val="ListParagraph"/>
        <w:numPr>
          <w:ilvl w:val="0"/>
          <w:numId w:val="16"/>
        </w:numPr>
        <w:spacing w:after="80" w:line="252" w:lineRule="auto"/>
        <w:rPr>
          <w:rFonts w:cs="Arial"/>
          <w:color w:val="000000"/>
          <w:szCs w:val="21"/>
        </w:rPr>
      </w:pPr>
      <w:r w:rsidRPr="001D5357">
        <w:rPr>
          <w:rFonts w:cs="Arial"/>
          <w:color w:val="000000"/>
          <w:szCs w:val="21"/>
        </w:rPr>
        <w:t>Article 28: Every child has the right to an education.</w:t>
      </w:r>
    </w:p>
    <w:p w14:paraId="1ABCFC3B" w14:textId="77777777" w:rsidR="11041FFE" w:rsidRPr="001D5357" w:rsidRDefault="11041FFE">
      <w:pPr>
        <w:pStyle w:val="ListParagraph"/>
        <w:numPr>
          <w:ilvl w:val="0"/>
          <w:numId w:val="16"/>
        </w:numPr>
        <w:spacing w:after="80" w:line="252" w:lineRule="auto"/>
        <w:rPr>
          <w:rFonts w:cs="Arial"/>
          <w:color w:val="000000"/>
          <w:szCs w:val="21"/>
        </w:rPr>
      </w:pPr>
      <w:r w:rsidRPr="001D5357">
        <w:rPr>
          <w:rFonts w:cs="Arial"/>
          <w:color w:val="000000"/>
          <w:szCs w:val="21"/>
        </w:rPr>
        <w:t>Article 29: Education must develop every child’s personality, talents and abilities to the full.</w:t>
      </w:r>
    </w:p>
    <w:p w14:paraId="5F252718" w14:textId="77777777" w:rsidR="11041FFE" w:rsidRPr="001D5357" w:rsidRDefault="11041FFE">
      <w:pPr>
        <w:pStyle w:val="ListParagraph"/>
        <w:numPr>
          <w:ilvl w:val="0"/>
          <w:numId w:val="16"/>
        </w:numPr>
        <w:spacing w:after="80" w:line="252" w:lineRule="auto"/>
        <w:rPr>
          <w:rFonts w:cs="Arial"/>
          <w:color w:val="000000"/>
          <w:szCs w:val="21"/>
        </w:rPr>
      </w:pPr>
      <w:r w:rsidRPr="001D5357">
        <w:rPr>
          <w:rFonts w:cs="Arial"/>
          <w:color w:val="000000"/>
          <w:szCs w:val="21"/>
        </w:rPr>
        <w:t>Article 31: Every child has the right to relax, play and take part in a wide range of cultural and artistic activities.</w:t>
      </w:r>
    </w:p>
    <w:p w14:paraId="2F599E62" w14:textId="77777777" w:rsidR="18339582" w:rsidRPr="001D5357" w:rsidRDefault="18339582" w:rsidP="18339582">
      <w:pPr>
        <w:spacing w:after="80" w:line="252" w:lineRule="auto"/>
        <w:rPr>
          <w:rFonts w:cs="Arial"/>
          <w:color w:val="000000"/>
          <w:szCs w:val="21"/>
        </w:rPr>
      </w:pPr>
    </w:p>
    <w:p w14:paraId="1C1DE733" w14:textId="30210F35" w:rsidR="1933B6A6" w:rsidRPr="00BB0FBE" w:rsidRDefault="00BB0FBE" w:rsidP="009171ED">
      <w:pPr>
        <w:pStyle w:val="Heading1"/>
        <w:rPr>
          <w:rFonts w:ascii="Arial" w:hAnsi="Arial" w:cs="Arial"/>
          <w:b/>
          <w:color w:val="002060"/>
          <w:sz w:val="24"/>
        </w:rPr>
      </w:pPr>
      <w:bookmarkStart w:id="7" w:name="_Toc240970038"/>
      <w:r w:rsidRPr="00BB0FBE">
        <w:rPr>
          <w:rFonts w:ascii="Arial" w:hAnsi="Arial" w:cs="Arial"/>
          <w:b/>
          <w:color w:val="002060"/>
          <w:sz w:val="24"/>
        </w:rPr>
        <w:t>5. EQUALITY, DIVERSITY AND INCLUSION</w:t>
      </w:r>
      <w:bookmarkEnd w:id="7"/>
      <w:r w:rsidRPr="00BB0FBE">
        <w:rPr>
          <w:rFonts w:ascii="Arial" w:hAnsi="Arial" w:cs="Arial"/>
          <w:b/>
          <w:color w:val="002060"/>
          <w:sz w:val="24"/>
        </w:rPr>
        <w:t xml:space="preserve"> </w:t>
      </w:r>
    </w:p>
    <w:p w14:paraId="0AA9DFE6" w14:textId="77777777" w:rsidR="009171ED" w:rsidRPr="009171ED" w:rsidRDefault="009171ED" w:rsidP="009171ED"/>
    <w:p w14:paraId="423B61F3" w14:textId="729BA916" w:rsidR="6FC96DC7" w:rsidRPr="001D5357" w:rsidRDefault="009171ED" w:rsidP="009171ED">
      <w:pPr>
        <w:spacing w:after="80" w:line="252" w:lineRule="auto"/>
        <w:ind w:left="720" w:hanging="720"/>
        <w:rPr>
          <w:rFonts w:cs="Arial"/>
          <w:color w:val="000000"/>
          <w:szCs w:val="21"/>
        </w:rPr>
      </w:pPr>
      <w:r>
        <w:rPr>
          <w:rFonts w:cs="Arial"/>
          <w:color w:val="000000"/>
          <w:szCs w:val="21"/>
        </w:rPr>
        <w:t xml:space="preserve">5.1 </w:t>
      </w:r>
      <w:r>
        <w:rPr>
          <w:rFonts w:cs="Arial"/>
          <w:color w:val="000000"/>
          <w:szCs w:val="21"/>
        </w:rPr>
        <w:tab/>
      </w:r>
      <w:r w:rsidR="6FC96DC7" w:rsidRPr="001D5357">
        <w:rPr>
          <w:rFonts w:cs="Arial"/>
          <w:color w:val="000000"/>
          <w:szCs w:val="21"/>
        </w:rPr>
        <w:t>At New Moston Primary School, we are committed to providing a safe, inclusive and supportive environment where every child is valued, respected and able to achieve their full potential. We recognise that children may experience safeguarding risks differently because of their individual circumstances, identities and lived experiences, and that some children face additional barriers to recognising, reporting or disclosing abuse or neglect. Our approach reflects the Public Sector Equality Duty.</w:t>
      </w:r>
    </w:p>
    <w:p w14:paraId="7B29799F" w14:textId="6EB40C93" w:rsidR="6FC96DC7" w:rsidRPr="001D5357" w:rsidRDefault="009171ED" w:rsidP="009171ED">
      <w:pPr>
        <w:spacing w:after="80" w:line="252" w:lineRule="auto"/>
        <w:ind w:left="720" w:hanging="720"/>
        <w:rPr>
          <w:rFonts w:cs="Arial"/>
          <w:color w:val="000000"/>
          <w:szCs w:val="21"/>
        </w:rPr>
      </w:pPr>
      <w:r>
        <w:rPr>
          <w:rFonts w:cs="Arial"/>
          <w:color w:val="000000"/>
          <w:szCs w:val="21"/>
        </w:rPr>
        <w:t>5.2</w:t>
      </w:r>
      <w:r>
        <w:rPr>
          <w:rFonts w:cs="Arial"/>
          <w:color w:val="000000"/>
          <w:szCs w:val="21"/>
        </w:rPr>
        <w:tab/>
      </w:r>
      <w:r w:rsidR="6FC96DC7" w:rsidRPr="001D5357">
        <w:rPr>
          <w:rFonts w:cs="Arial"/>
          <w:color w:val="000000"/>
          <w:szCs w:val="21"/>
        </w:rPr>
        <w:t xml:space="preserve">We are committed to anti-discriminatory practice and ensuring that all children receive the help, support and protection they need, regardless of age, disability, ethnicity, race, religion or belief, sex, sexual orientation, gender identity, socio-economic circumstances or family background. </w:t>
      </w:r>
    </w:p>
    <w:p w14:paraId="15B7E907" w14:textId="77777777" w:rsidR="009171ED" w:rsidRPr="009171ED" w:rsidRDefault="009171ED" w:rsidP="60AACB9D">
      <w:pPr>
        <w:spacing w:after="80" w:line="252" w:lineRule="auto"/>
        <w:rPr>
          <w:rFonts w:cs="Arial"/>
          <w:b/>
          <w:bCs/>
          <w:szCs w:val="21"/>
        </w:rPr>
      </w:pPr>
    </w:p>
    <w:p w14:paraId="012BBA82" w14:textId="60CDA934" w:rsidR="6FC96DC7" w:rsidRDefault="6FC96DC7" w:rsidP="60AACB9D">
      <w:pPr>
        <w:spacing w:after="80" w:line="252" w:lineRule="auto"/>
        <w:rPr>
          <w:rFonts w:cs="Arial"/>
          <w:b/>
          <w:bCs/>
          <w:szCs w:val="21"/>
        </w:rPr>
      </w:pPr>
      <w:r w:rsidRPr="009171ED">
        <w:rPr>
          <w:rFonts w:cs="Arial"/>
          <w:b/>
          <w:bCs/>
          <w:szCs w:val="21"/>
        </w:rPr>
        <w:t>Children Who May Require Additional Safeguarding Consideration</w:t>
      </w:r>
    </w:p>
    <w:p w14:paraId="61377A8B" w14:textId="77777777" w:rsidR="00253E68" w:rsidRPr="009171ED" w:rsidRDefault="00253E68" w:rsidP="60AACB9D">
      <w:pPr>
        <w:spacing w:after="80" w:line="252" w:lineRule="auto"/>
        <w:rPr>
          <w:rFonts w:cs="Arial"/>
          <w:b/>
          <w:bCs/>
          <w:szCs w:val="21"/>
        </w:rPr>
      </w:pPr>
    </w:p>
    <w:p w14:paraId="059EB684" w14:textId="7718A418" w:rsidR="6FC96DC7" w:rsidRPr="001D5357" w:rsidRDefault="00BB0FBE" w:rsidP="009171ED">
      <w:pPr>
        <w:spacing w:after="80" w:line="252" w:lineRule="auto"/>
        <w:ind w:left="720" w:hanging="720"/>
        <w:rPr>
          <w:rFonts w:cs="Arial"/>
          <w:color w:val="000000"/>
          <w:szCs w:val="21"/>
        </w:rPr>
      </w:pPr>
      <w:r>
        <w:rPr>
          <w:rFonts w:cs="Arial"/>
          <w:color w:val="000000"/>
          <w:szCs w:val="21"/>
        </w:rPr>
        <w:t>5.3</w:t>
      </w:r>
      <w:r w:rsidR="009171ED">
        <w:rPr>
          <w:rFonts w:cs="Arial"/>
          <w:color w:val="000000"/>
          <w:szCs w:val="21"/>
        </w:rPr>
        <w:t xml:space="preserve"> </w:t>
      </w:r>
      <w:r w:rsidR="009171ED">
        <w:rPr>
          <w:rFonts w:cs="Arial"/>
          <w:color w:val="000000"/>
          <w:szCs w:val="21"/>
        </w:rPr>
        <w:tab/>
      </w:r>
      <w:r w:rsidR="6FC96DC7" w:rsidRPr="001D5357">
        <w:rPr>
          <w:rFonts w:cs="Arial"/>
          <w:color w:val="000000"/>
          <w:szCs w:val="21"/>
        </w:rPr>
        <w:t>We recognise that some children have an increased risk of abuse, neglect, exploitation or harm and may face additional barriers to obtaining help or disclosing concerns. Additional consideration will be given to children who:</w:t>
      </w:r>
    </w:p>
    <w:p w14:paraId="34CC9CA7"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disabled or have medical conditions that may affect communication, independence or vulnerability;</w:t>
      </w:r>
    </w:p>
    <w:p w14:paraId="28A28892"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have special educational needs, whether or not they have an Education, Health and Care Plan (EHCP);</w:t>
      </w:r>
    </w:p>
    <w:p w14:paraId="7E5E11AE"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experiencing mental health difficulties or emotional wellbeing concerns;</w:t>
      </w:r>
    </w:p>
    <w:p w14:paraId="79D93116"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young carers;</w:t>
      </w:r>
    </w:p>
    <w:p w14:paraId="1C3D1EBE"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lastRenderedPageBreak/>
        <w:t>are showing signs of being drawn into anti-social behaviour, criminal exploitation or county lines activity;</w:t>
      </w:r>
    </w:p>
    <w:p w14:paraId="6FD11B57"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missing, or have previously been missing, from education, home or care;</w:t>
      </w:r>
    </w:p>
    <w:p w14:paraId="4412BAE9"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have experienced multiple suspensions, are at risk of permanent exclusion, attend alternative provision or are placed within a pupil referral unit;</w:t>
      </w:r>
    </w:p>
    <w:p w14:paraId="1D996279"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at risk of child sexual exploitation, child criminal exploitation, trafficking or modern slavery;</w:t>
      </w:r>
    </w:p>
    <w:p w14:paraId="20639007"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vulnerable to radicalisation or extremism;</w:t>
      </w:r>
    </w:p>
    <w:p w14:paraId="26992EBE"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have a parent or carer in custody or are affected by parental offending;</w:t>
      </w:r>
    </w:p>
    <w:p w14:paraId="5DA2EC77"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living in circumstances involving domestic abuse, parental substance misuse, adult mental ill health or other factors that may impact on their safety and wellbeing;</w:t>
      </w:r>
    </w:p>
    <w:p w14:paraId="4E5668F9"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misusing drugs, alcohol or other substances;</w:t>
      </w:r>
    </w:p>
    <w:p w14:paraId="6405E6D5"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at risk of honour-based abuse, including female genital mutilation (FGM) or forced marriage;</w:t>
      </w:r>
    </w:p>
    <w:p w14:paraId="51755311"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privately fostered;</w:t>
      </w:r>
    </w:p>
    <w:p w14:paraId="1D009D47"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children in need, subject to a child protection plan, looked after, previously looked after or living in kinship care arrangements;</w:t>
      </w:r>
    </w:p>
    <w:p w14:paraId="3B9E6810"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 xml:space="preserve">identify as </w:t>
      </w:r>
      <w:r w:rsidR="32A244C8" w:rsidRPr="001D5357">
        <w:rPr>
          <w:rFonts w:cs="Arial"/>
          <w:color w:val="000000"/>
          <w:szCs w:val="21"/>
        </w:rPr>
        <w:t>lesbian, gay or bisexual</w:t>
      </w:r>
      <w:r w:rsidRPr="001D5357">
        <w:rPr>
          <w:rFonts w:cs="Arial"/>
          <w:color w:val="000000"/>
          <w:szCs w:val="21"/>
        </w:rPr>
        <w:t xml:space="preserve"> and may face additional vulnerabilities, discrimination or barriers to support;</w:t>
      </w:r>
    </w:p>
    <w:p w14:paraId="470AFB4A" w14:textId="77777777" w:rsidR="3A77E6BE" w:rsidRPr="001D5357" w:rsidRDefault="3A77E6BE">
      <w:pPr>
        <w:numPr>
          <w:ilvl w:val="0"/>
          <w:numId w:val="14"/>
        </w:numPr>
        <w:spacing w:after="80" w:line="252" w:lineRule="auto"/>
        <w:rPr>
          <w:rFonts w:cs="Arial"/>
          <w:color w:val="000000"/>
          <w:szCs w:val="21"/>
        </w:rPr>
      </w:pPr>
      <w:r w:rsidRPr="001D5357">
        <w:rPr>
          <w:rFonts w:cs="Arial"/>
          <w:color w:val="000000"/>
          <w:szCs w:val="21"/>
        </w:rPr>
        <w:t>are questioning their gender, exploring their gender identity, or experiencing distress related to gender;</w:t>
      </w:r>
    </w:p>
    <w:p w14:paraId="0B5718AF"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are refugees, asylum seekers or have recently arrived in the United Kingdom; or</w:t>
      </w:r>
    </w:p>
    <w:p w14:paraId="275A9A0A" w14:textId="77777777" w:rsidR="6FC96DC7" w:rsidRPr="001D5357" w:rsidRDefault="6FC96DC7">
      <w:pPr>
        <w:numPr>
          <w:ilvl w:val="0"/>
          <w:numId w:val="14"/>
        </w:numPr>
        <w:spacing w:after="80" w:line="252" w:lineRule="auto"/>
        <w:rPr>
          <w:rFonts w:cs="Arial"/>
          <w:color w:val="000000"/>
          <w:szCs w:val="21"/>
        </w:rPr>
      </w:pPr>
      <w:r w:rsidRPr="001D5357">
        <w:rPr>
          <w:rFonts w:cs="Arial"/>
          <w:color w:val="000000"/>
          <w:szCs w:val="21"/>
        </w:rPr>
        <w:t>experience poverty, housing insecurity, homelessness or other circumstances which may place them at increased risk of harm.</w:t>
      </w:r>
    </w:p>
    <w:p w14:paraId="1F7B66C3" w14:textId="77777777" w:rsidR="009171ED" w:rsidRDefault="009171ED" w:rsidP="18339582">
      <w:pPr>
        <w:spacing w:after="80" w:line="252" w:lineRule="auto"/>
        <w:rPr>
          <w:rFonts w:cs="Arial"/>
          <w:color w:val="000000"/>
          <w:szCs w:val="21"/>
        </w:rPr>
      </w:pPr>
    </w:p>
    <w:p w14:paraId="59D42867" w14:textId="3E0A5E36" w:rsidR="6FC96DC7" w:rsidRPr="001D5357" w:rsidRDefault="00BB0FBE" w:rsidP="009171ED">
      <w:pPr>
        <w:spacing w:after="80" w:line="252" w:lineRule="auto"/>
        <w:ind w:left="720" w:hanging="720"/>
        <w:rPr>
          <w:rFonts w:cs="Arial"/>
          <w:color w:val="000000"/>
          <w:szCs w:val="21"/>
        </w:rPr>
      </w:pPr>
      <w:r>
        <w:rPr>
          <w:rFonts w:cs="Arial"/>
          <w:color w:val="000000"/>
          <w:szCs w:val="21"/>
        </w:rPr>
        <w:t>5.4</w:t>
      </w:r>
      <w:r w:rsidR="009171ED">
        <w:rPr>
          <w:rFonts w:cs="Arial"/>
          <w:color w:val="000000"/>
          <w:szCs w:val="21"/>
        </w:rPr>
        <w:t xml:space="preserve"> </w:t>
      </w:r>
      <w:r w:rsidR="009171ED">
        <w:rPr>
          <w:rFonts w:cs="Arial"/>
          <w:color w:val="000000"/>
          <w:szCs w:val="21"/>
        </w:rPr>
        <w:tab/>
      </w:r>
      <w:r w:rsidR="6FC96DC7" w:rsidRPr="001D5357">
        <w:rPr>
          <w:rFonts w:cs="Arial"/>
          <w:color w:val="000000"/>
          <w:szCs w:val="21"/>
        </w:rPr>
        <w:t>This list is not exhaustive, and safeguarding decisions will always be based on an assessment of each child's individual needs, circumstances and lived experience.</w:t>
      </w:r>
    </w:p>
    <w:p w14:paraId="17EBFE79" w14:textId="73B59D70" w:rsidR="009171ED" w:rsidRPr="001D5357" w:rsidRDefault="009171ED" w:rsidP="18339582">
      <w:pPr>
        <w:spacing w:after="80" w:line="252" w:lineRule="auto"/>
        <w:rPr>
          <w:rFonts w:cs="Arial"/>
          <w:color w:val="000000"/>
          <w:szCs w:val="21"/>
        </w:rPr>
      </w:pPr>
    </w:p>
    <w:p w14:paraId="2CC98F0D" w14:textId="2C8F2EED" w:rsidR="1933B6A6" w:rsidRPr="00BB0FBE" w:rsidRDefault="00BB0FBE" w:rsidP="009171ED">
      <w:pPr>
        <w:pStyle w:val="Heading1"/>
        <w:rPr>
          <w:rFonts w:ascii="Arial" w:hAnsi="Arial" w:cs="Arial"/>
          <w:b/>
          <w:color w:val="002060"/>
          <w:sz w:val="24"/>
        </w:rPr>
      </w:pPr>
      <w:bookmarkStart w:id="8" w:name="_Toc240970039"/>
      <w:r w:rsidRPr="00BB0FBE">
        <w:rPr>
          <w:rFonts w:ascii="Arial" w:hAnsi="Arial" w:cs="Arial"/>
          <w:b/>
          <w:color w:val="002060"/>
          <w:sz w:val="24"/>
        </w:rPr>
        <w:t>6. ROLES AND RESPONSIBILITIES</w:t>
      </w:r>
      <w:bookmarkEnd w:id="8"/>
    </w:p>
    <w:p w14:paraId="32CD75EF" w14:textId="77777777" w:rsidR="009171ED" w:rsidRPr="00253E68" w:rsidRDefault="009171ED" w:rsidP="60AACB9D">
      <w:pPr>
        <w:spacing w:after="80" w:line="252" w:lineRule="auto"/>
        <w:rPr>
          <w:rFonts w:cs="Arial"/>
          <w:b/>
          <w:bCs/>
          <w:szCs w:val="21"/>
        </w:rPr>
      </w:pPr>
    </w:p>
    <w:p w14:paraId="4B819E11" w14:textId="51683A38" w:rsidR="1933B6A6" w:rsidRPr="00253E68" w:rsidRDefault="6187568A" w:rsidP="60AACB9D">
      <w:pPr>
        <w:spacing w:after="80" w:line="252" w:lineRule="auto"/>
        <w:rPr>
          <w:rFonts w:cs="Arial"/>
          <w:b/>
          <w:bCs/>
          <w:szCs w:val="21"/>
        </w:rPr>
      </w:pPr>
      <w:r w:rsidRPr="00253E68">
        <w:rPr>
          <w:rFonts w:cs="Arial"/>
          <w:b/>
          <w:bCs/>
          <w:szCs w:val="21"/>
        </w:rPr>
        <w:t>6</w:t>
      </w:r>
      <w:r w:rsidR="1933B6A6" w:rsidRPr="00253E68">
        <w:rPr>
          <w:rFonts w:cs="Arial"/>
          <w:b/>
          <w:bCs/>
          <w:szCs w:val="21"/>
        </w:rPr>
        <w:t xml:space="preserve">.1 </w:t>
      </w:r>
      <w:r w:rsidR="009171ED" w:rsidRPr="00253E68">
        <w:rPr>
          <w:rFonts w:cs="Arial"/>
          <w:b/>
          <w:bCs/>
          <w:szCs w:val="21"/>
        </w:rPr>
        <w:tab/>
        <w:t xml:space="preserve">The </w:t>
      </w:r>
      <w:r w:rsidR="1933B6A6" w:rsidRPr="00253E68">
        <w:rPr>
          <w:rFonts w:cs="Arial"/>
          <w:b/>
          <w:bCs/>
          <w:szCs w:val="21"/>
        </w:rPr>
        <w:t>Governing Board</w:t>
      </w:r>
    </w:p>
    <w:p w14:paraId="49E507FC" w14:textId="77777777" w:rsidR="009171ED" w:rsidRDefault="009171ED" w:rsidP="009171ED">
      <w:pPr>
        <w:spacing w:after="80" w:line="252" w:lineRule="auto"/>
        <w:rPr>
          <w:rFonts w:cs="Arial"/>
          <w:color w:val="000000"/>
          <w:szCs w:val="21"/>
        </w:rPr>
      </w:pPr>
    </w:p>
    <w:p w14:paraId="4699E2CB" w14:textId="7CDCB761" w:rsidR="438E9F1F" w:rsidRDefault="009171ED" w:rsidP="009171ED">
      <w:pPr>
        <w:spacing w:after="80" w:line="252" w:lineRule="auto"/>
        <w:ind w:left="720" w:hanging="720"/>
        <w:rPr>
          <w:rFonts w:cs="Arial"/>
          <w:color w:val="000000"/>
          <w:szCs w:val="21"/>
        </w:rPr>
      </w:pPr>
      <w:r>
        <w:rPr>
          <w:rFonts w:cs="Arial"/>
          <w:color w:val="000000"/>
          <w:szCs w:val="21"/>
        </w:rPr>
        <w:t xml:space="preserve">6.1.1 </w:t>
      </w:r>
      <w:r>
        <w:rPr>
          <w:rFonts w:cs="Arial"/>
          <w:color w:val="000000"/>
          <w:szCs w:val="21"/>
        </w:rPr>
        <w:tab/>
      </w:r>
      <w:r w:rsidR="438E9F1F" w:rsidRPr="001D5357">
        <w:rPr>
          <w:rFonts w:cs="Arial"/>
          <w:color w:val="000000"/>
          <w:szCs w:val="21"/>
        </w:rPr>
        <w:t>The Governing Board has strategic responsibility for safeguarding and promoting the welfare of children. It will ensure that the school complies with its duties under safeguarding legislation a</w:t>
      </w:r>
      <w:r w:rsidR="39D2D47D" w:rsidRPr="001D5357">
        <w:rPr>
          <w:rFonts w:cs="Arial"/>
          <w:color w:val="000000"/>
          <w:szCs w:val="21"/>
        </w:rPr>
        <w:t xml:space="preserve">nd </w:t>
      </w:r>
      <w:r w:rsidR="438E9F1F" w:rsidRPr="001D5357">
        <w:rPr>
          <w:rFonts w:cs="Arial"/>
          <w:color w:val="000000"/>
          <w:szCs w:val="21"/>
        </w:rPr>
        <w:t xml:space="preserve">guidance. The Governing Board will ensure that appropriate safeguarding policies, procedures and training are in place and effective, appoint a safeguarding governor to provide oversight and challenge, and ensure that safeguarding is embedded within the school's culture and ethos. </w:t>
      </w:r>
    </w:p>
    <w:p w14:paraId="438D0BEF" w14:textId="77777777" w:rsidR="009171ED" w:rsidRPr="001D5357" w:rsidRDefault="009171ED" w:rsidP="009171ED">
      <w:pPr>
        <w:spacing w:after="80" w:line="252" w:lineRule="auto"/>
        <w:ind w:left="720"/>
        <w:rPr>
          <w:rFonts w:cs="Arial"/>
          <w:color w:val="000000"/>
          <w:szCs w:val="21"/>
        </w:rPr>
      </w:pPr>
    </w:p>
    <w:p w14:paraId="189E5FD0" w14:textId="41BF7C96" w:rsidR="0178DEE9" w:rsidRPr="00253E68" w:rsidRDefault="0178DEE9" w:rsidP="18339582">
      <w:pPr>
        <w:spacing w:after="80" w:line="252" w:lineRule="auto"/>
        <w:rPr>
          <w:rFonts w:cs="Arial"/>
          <w:b/>
          <w:bCs/>
          <w:szCs w:val="21"/>
        </w:rPr>
      </w:pPr>
      <w:r w:rsidRPr="00253E68">
        <w:rPr>
          <w:rFonts w:cs="Arial"/>
          <w:b/>
          <w:bCs/>
          <w:szCs w:val="21"/>
        </w:rPr>
        <w:t>The Governing Body will:</w:t>
      </w:r>
    </w:p>
    <w:p w14:paraId="6A1B5C22" w14:textId="77777777" w:rsidR="009171ED" w:rsidRPr="001D5357" w:rsidRDefault="009171ED" w:rsidP="18339582">
      <w:pPr>
        <w:spacing w:after="80" w:line="252" w:lineRule="auto"/>
        <w:rPr>
          <w:rFonts w:cs="Arial"/>
          <w:b/>
          <w:bCs/>
          <w:color w:val="002060"/>
          <w:szCs w:val="21"/>
        </w:rPr>
      </w:pPr>
    </w:p>
    <w:p w14:paraId="0ECE6EC8" w14:textId="1F03D38C" w:rsidR="0178DEE9" w:rsidRP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appoint an appropriately trained governor with responsibility for safeguarding to provide oversight of safeguarding arrangements and act as a link between the Governing Body and the Designated Safeguarding Lead (DSL);</w:t>
      </w:r>
    </w:p>
    <w:p w14:paraId="207C9552" w14:textId="77777777" w:rsidR="18339582" w:rsidRPr="001D5357" w:rsidRDefault="18339582" w:rsidP="18339582">
      <w:pPr>
        <w:pStyle w:val="ListParagraph"/>
        <w:spacing w:after="80" w:line="252" w:lineRule="auto"/>
        <w:rPr>
          <w:rFonts w:cs="Arial"/>
          <w:color w:val="000000"/>
          <w:szCs w:val="21"/>
        </w:rPr>
      </w:pPr>
    </w:p>
    <w:p w14:paraId="2CA802F9"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suitable arrangements are in place to obtain assurance about the effectiveness of safeguarding practice, including regular safeguarding reports, audits, policy reviews, and monitoring activities;</w:t>
      </w:r>
    </w:p>
    <w:p w14:paraId="57663375" w14:textId="77777777" w:rsidR="009171ED" w:rsidRPr="009171ED" w:rsidRDefault="009171ED" w:rsidP="009171ED">
      <w:pPr>
        <w:pStyle w:val="ListParagraph"/>
        <w:rPr>
          <w:rFonts w:cs="Arial"/>
          <w:color w:val="000000"/>
          <w:szCs w:val="21"/>
        </w:rPr>
      </w:pPr>
    </w:p>
    <w:p w14:paraId="4D8BEB0F" w14:textId="77777777" w:rsidR="009171ED" w:rsidRDefault="009171ED"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children are provided with safe, accessible and well-promoted systems through which they can raise concerns, report worries and seek support from trusted adults;</w:t>
      </w:r>
    </w:p>
    <w:p w14:paraId="78A9DC61" w14:textId="77777777" w:rsidR="009171ED" w:rsidRPr="009171ED" w:rsidRDefault="009171ED" w:rsidP="009171ED">
      <w:pPr>
        <w:pStyle w:val="ListParagraph"/>
        <w:rPr>
          <w:rFonts w:cs="Arial"/>
          <w:color w:val="000000"/>
          <w:szCs w:val="21"/>
        </w:rPr>
      </w:pPr>
    </w:p>
    <w:p w14:paraId="4FE25BA0"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safeguarding and child protection policies, procedures and related arrangements are reviewed at least annually and updated promptly in response to changes in legislation, guidance or local safeguarding priorities;</w:t>
      </w:r>
    </w:p>
    <w:p w14:paraId="7AF53C33" w14:textId="77777777" w:rsidR="009171ED" w:rsidRPr="009171ED" w:rsidRDefault="009171ED" w:rsidP="009171ED">
      <w:pPr>
        <w:pStyle w:val="ListParagraph"/>
        <w:rPr>
          <w:rFonts w:cs="Arial"/>
          <w:color w:val="000000"/>
          <w:szCs w:val="21"/>
        </w:rPr>
      </w:pPr>
    </w:p>
    <w:p w14:paraId="1BFB6341"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the school has appropriate procedures for managing safeguarding concerns, allegations against adults, low-level concerns, whistleblowing and child-on-child abuse;</w:t>
      </w:r>
    </w:p>
    <w:p w14:paraId="64B1C4E1" w14:textId="77777777" w:rsidR="009171ED" w:rsidRPr="009171ED" w:rsidRDefault="009171ED" w:rsidP="009171ED">
      <w:pPr>
        <w:pStyle w:val="ListParagraph"/>
        <w:rPr>
          <w:rFonts w:cs="Arial"/>
          <w:color w:val="000000"/>
          <w:szCs w:val="21"/>
        </w:rPr>
      </w:pPr>
    </w:p>
    <w:p w14:paraId="3A72454B"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the school operates effective safer recruitment, selection and induction processes and maintains a compliant Single Central Record;</w:t>
      </w:r>
    </w:p>
    <w:p w14:paraId="5D5CD1D5" w14:textId="77777777" w:rsidR="009171ED" w:rsidRPr="009171ED" w:rsidRDefault="009171ED" w:rsidP="009171ED">
      <w:pPr>
        <w:pStyle w:val="ListParagraph"/>
        <w:rPr>
          <w:rFonts w:cs="Arial"/>
          <w:color w:val="000000"/>
          <w:szCs w:val="21"/>
        </w:rPr>
      </w:pPr>
    </w:p>
    <w:p w14:paraId="47C20507"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all staff and volunteers receive safeguarding training, information and updates appropriate to their role, including online safety and child protection training;</w:t>
      </w:r>
    </w:p>
    <w:p w14:paraId="68291A91" w14:textId="77777777" w:rsidR="009171ED" w:rsidRPr="009171ED" w:rsidRDefault="009171ED" w:rsidP="009171ED">
      <w:pPr>
        <w:pStyle w:val="ListParagraph"/>
        <w:rPr>
          <w:rFonts w:cs="Arial"/>
          <w:color w:val="000000"/>
          <w:szCs w:val="21"/>
        </w:rPr>
      </w:pPr>
    </w:p>
    <w:p w14:paraId="3EA12B8F"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there is an appropriately trained Designated Safeguarding Lead, supported by sufficient time, funding, resources, supervision and leadership capacity to carry out the role effectively;</w:t>
      </w:r>
    </w:p>
    <w:p w14:paraId="36CEFE04" w14:textId="77777777" w:rsidR="009171ED" w:rsidRPr="009171ED" w:rsidRDefault="009171ED" w:rsidP="009171ED">
      <w:pPr>
        <w:pStyle w:val="ListParagraph"/>
        <w:rPr>
          <w:rFonts w:cs="Arial"/>
          <w:color w:val="000000"/>
          <w:szCs w:val="21"/>
        </w:rPr>
      </w:pPr>
    </w:p>
    <w:p w14:paraId="26D8F287"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children who may be particularly vulnerable, including those with SEND, children with a social worker, children in care, previously looked after children and other groups at increased risk, receive appropriate support and protection;</w:t>
      </w:r>
    </w:p>
    <w:p w14:paraId="11D3FBC0" w14:textId="77777777" w:rsidR="009171ED" w:rsidRPr="009171ED" w:rsidRDefault="009171ED" w:rsidP="009171ED">
      <w:pPr>
        <w:pStyle w:val="ListParagraph"/>
        <w:rPr>
          <w:rFonts w:cs="Arial"/>
          <w:color w:val="000000"/>
          <w:szCs w:val="21"/>
        </w:rPr>
      </w:pPr>
    </w:p>
    <w:p w14:paraId="693F5173"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safeguarding arrangements reflect the school's duties under the Equality Act 2010 and promote an inclusive, anti-discriminatory approach to safeguarding practice;</w:t>
      </w:r>
    </w:p>
    <w:p w14:paraId="43AE440D" w14:textId="77777777" w:rsidR="009171ED" w:rsidRPr="009171ED" w:rsidRDefault="009171ED" w:rsidP="009171ED">
      <w:pPr>
        <w:pStyle w:val="ListParagraph"/>
        <w:rPr>
          <w:rFonts w:cs="Arial"/>
          <w:color w:val="000000"/>
          <w:szCs w:val="21"/>
        </w:rPr>
      </w:pPr>
    </w:p>
    <w:p w14:paraId="6C88F1E5"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appropriate filtering and monitoring systems are in place, regularly reviewed, and effective in helping to protect children from online harms whilst supporting teaching and learning;</w:t>
      </w:r>
    </w:p>
    <w:p w14:paraId="11989597" w14:textId="77777777" w:rsidR="009171ED" w:rsidRPr="009171ED" w:rsidRDefault="009171ED" w:rsidP="009171ED">
      <w:pPr>
        <w:pStyle w:val="ListParagraph"/>
        <w:rPr>
          <w:rFonts w:cs="Arial"/>
          <w:color w:val="000000"/>
          <w:szCs w:val="21"/>
        </w:rPr>
      </w:pPr>
    </w:p>
    <w:p w14:paraId="5C272F15" w14:textId="77777777" w:rsidR="009171ED" w:rsidRDefault="0178DEE9" w:rsidP="009171ED">
      <w:pPr>
        <w:pStyle w:val="ListParagraph"/>
        <w:numPr>
          <w:ilvl w:val="2"/>
          <w:numId w:val="28"/>
        </w:numPr>
        <w:spacing w:after="80" w:line="252" w:lineRule="auto"/>
        <w:rPr>
          <w:rFonts w:cs="Arial"/>
          <w:color w:val="000000"/>
          <w:szCs w:val="21"/>
        </w:rPr>
      </w:pPr>
      <w:r w:rsidRPr="009171ED">
        <w:rPr>
          <w:rFonts w:cs="Arial"/>
          <w:color w:val="000000"/>
          <w:szCs w:val="21"/>
        </w:rPr>
        <w:t>ensure that safeguarding concerns are responded to in a timely manner and that the school works effectively with parents, carers and partner agencies to safeguard and promote children's welfare; and</w:t>
      </w:r>
    </w:p>
    <w:p w14:paraId="7BE472EF" w14:textId="77777777" w:rsidR="009171ED" w:rsidRPr="009171ED" w:rsidRDefault="009171ED" w:rsidP="009171ED">
      <w:pPr>
        <w:pStyle w:val="ListParagraph"/>
        <w:rPr>
          <w:rFonts w:cs="Arial"/>
          <w:color w:val="000000"/>
          <w:szCs w:val="21"/>
        </w:rPr>
      </w:pPr>
    </w:p>
    <w:p w14:paraId="7ED6CD74" w14:textId="60B79BFB" w:rsidR="18339582" w:rsidRDefault="0178DEE9" w:rsidP="18339582">
      <w:pPr>
        <w:pStyle w:val="ListParagraph"/>
        <w:numPr>
          <w:ilvl w:val="2"/>
          <w:numId w:val="28"/>
        </w:numPr>
        <w:spacing w:after="80" w:line="252" w:lineRule="auto"/>
        <w:rPr>
          <w:rFonts w:cs="Arial"/>
          <w:color w:val="000000"/>
          <w:szCs w:val="21"/>
        </w:rPr>
      </w:pPr>
      <w:r w:rsidRPr="009171ED">
        <w:rPr>
          <w:rFonts w:cs="Arial"/>
          <w:color w:val="000000"/>
          <w:szCs w:val="21"/>
        </w:rPr>
        <w:t>ensure appropriate challenge is provided to school leaders where necessary and that safeguarding remains a standing priority within the school's governance arrangements.</w:t>
      </w:r>
    </w:p>
    <w:p w14:paraId="7EE7DCCC" w14:textId="00EDE661" w:rsidR="00253E68" w:rsidRPr="00253E68" w:rsidRDefault="00253E68" w:rsidP="00253E68">
      <w:pPr>
        <w:spacing w:after="80" w:line="252" w:lineRule="auto"/>
        <w:rPr>
          <w:rFonts w:cs="Arial"/>
          <w:color w:val="000000"/>
          <w:szCs w:val="21"/>
        </w:rPr>
      </w:pPr>
    </w:p>
    <w:p w14:paraId="1194E71C" w14:textId="3ECB12FB" w:rsidR="1933B6A6" w:rsidRPr="00253E68" w:rsidRDefault="5F58664A" w:rsidP="18339582">
      <w:pPr>
        <w:spacing w:after="80" w:line="252" w:lineRule="auto"/>
        <w:rPr>
          <w:rFonts w:cs="Arial"/>
          <w:szCs w:val="21"/>
        </w:rPr>
      </w:pPr>
      <w:r w:rsidRPr="00253E68">
        <w:rPr>
          <w:rFonts w:cs="Arial"/>
          <w:b/>
          <w:bCs/>
          <w:szCs w:val="21"/>
        </w:rPr>
        <w:t>6</w:t>
      </w:r>
      <w:r w:rsidR="1933B6A6" w:rsidRPr="00253E68">
        <w:rPr>
          <w:rFonts w:cs="Arial"/>
          <w:b/>
          <w:bCs/>
          <w:szCs w:val="21"/>
        </w:rPr>
        <w:t xml:space="preserve">.2 </w:t>
      </w:r>
      <w:r w:rsidR="009171ED" w:rsidRPr="00253E68">
        <w:rPr>
          <w:rFonts w:cs="Arial"/>
          <w:b/>
          <w:bCs/>
          <w:szCs w:val="21"/>
        </w:rPr>
        <w:tab/>
      </w:r>
      <w:r w:rsidR="1933B6A6" w:rsidRPr="00253E68">
        <w:rPr>
          <w:rFonts w:cs="Arial"/>
          <w:b/>
          <w:bCs/>
          <w:szCs w:val="21"/>
        </w:rPr>
        <w:t>Headteacher</w:t>
      </w:r>
    </w:p>
    <w:p w14:paraId="4127DFED" w14:textId="77777777" w:rsidR="009171ED" w:rsidRDefault="009171ED" w:rsidP="009171ED">
      <w:pPr>
        <w:spacing w:after="80" w:line="252" w:lineRule="auto"/>
        <w:rPr>
          <w:rFonts w:cs="Arial"/>
          <w:color w:val="000000"/>
          <w:szCs w:val="21"/>
        </w:rPr>
      </w:pPr>
    </w:p>
    <w:p w14:paraId="1872DC57" w14:textId="17A4627B" w:rsidR="42FF4C00" w:rsidRPr="001D5357" w:rsidRDefault="009171ED" w:rsidP="009171ED">
      <w:pPr>
        <w:spacing w:after="80" w:line="252" w:lineRule="auto"/>
        <w:ind w:left="720" w:hanging="720"/>
        <w:rPr>
          <w:rFonts w:cs="Arial"/>
          <w:color w:val="000000"/>
          <w:szCs w:val="21"/>
        </w:rPr>
      </w:pPr>
      <w:r>
        <w:rPr>
          <w:rFonts w:cs="Arial"/>
          <w:color w:val="000000"/>
          <w:szCs w:val="21"/>
        </w:rPr>
        <w:t xml:space="preserve">6.2.1 </w:t>
      </w:r>
      <w:r>
        <w:rPr>
          <w:rFonts w:cs="Arial"/>
          <w:color w:val="000000"/>
          <w:szCs w:val="21"/>
        </w:rPr>
        <w:tab/>
      </w:r>
      <w:r w:rsidR="42FF4C00" w:rsidRPr="001D5357">
        <w:rPr>
          <w:rFonts w:cs="Arial"/>
          <w:color w:val="000000"/>
          <w:szCs w:val="21"/>
        </w:rPr>
        <w:t xml:space="preserve">The Headteacher has overall responsibility for promoting a strong safeguarding culture in which the welfare of children is paramount. </w:t>
      </w:r>
    </w:p>
    <w:p w14:paraId="639F6633" w14:textId="77777777" w:rsidR="009171ED" w:rsidRDefault="009171ED">
      <w:pPr>
        <w:spacing w:after="80" w:line="252" w:lineRule="auto"/>
        <w:rPr>
          <w:rFonts w:cs="Arial"/>
          <w:color w:val="000000"/>
          <w:szCs w:val="21"/>
        </w:rPr>
      </w:pPr>
    </w:p>
    <w:p w14:paraId="097BADCE" w14:textId="7AB74357" w:rsidR="42FF4C00" w:rsidRPr="001D5357" w:rsidRDefault="42FF4C00">
      <w:pPr>
        <w:spacing w:after="80" w:line="252" w:lineRule="auto"/>
        <w:rPr>
          <w:rFonts w:cs="Arial"/>
          <w:color w:val="000000"/>
          <w:szCs w:val="21"/>
        </w:rPr>
      </w:pPr>
      <w:r w:rsidRPr="001D5357">
        <w:rPr>
          <w:rFonts w:cs="Arial"/>
          <w:color w:val="000000"/>
          <w:szCs w:val="21"/>
        </w:rPr>
        <w:t>The Headteacher will</w:t>
      </w:r>
      <w:r w:rsidR="6E7B5BAB" w:rsidRPr="001D5357">
        <w:rPr>
          <w:rFonts w:cs="Arial"/>
          <w:color w:val="000000"/>
          <w:szCs w:val="21"/>
        </w:rPr>
        <w:t>:</w:t>
      </w:r>
    </w:p>
    <w:p w14:paraId="32D2CBAC" w14:textId="77777777" w:rsidR="009171ED" w:rsidRDefault="009171ED" w:rsidP="009171ED">
      <w:pPr>
        <w:spacing w:after="80" w:line="252" w:lineRule="auto"/>
        <w:rPr>
          <w:rFonts w:cs="Arial"/>
          <w:color w:val="000000"/>
          <w:szCs w:val="21"/>
        </w:rPr>
      </w:pPr>
    </w:p>
    <w:p w14:paraId="6FB4AA47" w14:textId="3125AD87" w:rsidR="009171ED" w:rsidRDefault="42FF4C00" w:rsidP="009171ED">
      <w:pPr>
        <w:pStyle w:val="ListParagraph"/>
        <w:numPr>
          <w:ilvl w:val="2"/>
          <w:numId w:val="29"/>
        </w:numPr>
        <w:spacing w:after="80" w:line="252" w:lineRule="auto"/>
        <w:rPr>
          <w:rFonts w:cs="Arial"/>
          <w:color w:val="000000"/>
          <w:szCs w:val="21"/>
        </w:rPr>
      </w:pPr>
      <w:r w:rsidRPr="009171ED">
        <w:rPr>
          <w:rFonts w:cs="Arial"/>
          <w:color w:val="000000"/>
          <w:szCs w:val="21"/>
        </w:rPr>
        <w:t>ensure that safeguarding policies and procedures adopted by the Governing Board are fully implemented, understood and followed by all staff, including supply staff, volunteers and contractors</w:t>
      </w:r>
      <w:r w:rsidR="1AEF3FF7" w:rsidRPr="009171ED">
        <w:rPr>
          <w:rFonts w:cs="Arial"/>
          <w:color w:val="000000"/>
          <w:szCs w:val="21"/>
        </w:rPr>
        <w:t>;</w:t>
      </w:r>
    </w:p>
    <w:p w14:paraId="0D7ECF77" w14:textId="77777777" w:rsidR="009171ED" w:rsidRDefault="009171ED" w:rsidP="009171ED">
      <w:pPr>
        <w:pStyle w:val="ListParagraph"/>
        <w:spacing w:after="80" w:line="252" w:lineRule="auto"/>
        <w:rPr>
          <w:rFonts w:cs="Arial"/>
          <w:color w:val="000000"/>
          <w:szCs w:val="21"/>
        </w:rPr>
      </w:pPr>
    </w:p>
    <w:p w14:paraId="6B4A6AAF" w14:textId="77777777" w:rsidR="009171ED" w:rsidRDefault="5B2952C4" w:rsidP="009171ED">
      <w:pPr>
        <w:pStyle w:val="ListParagraph"/>
        <w:numPr>
          <w:ilvl w:val="2"/>
          <w:numId w:val="29"/>
        </w:numPr>
        <w:spacing w:after="80" w:line="252" w:lineRule="auto"/>
        <w:rPr>
          <w:rFonts w:cs="Arial"/>
          <w:color w:val="000000"/>
          <w:szCs w:val="21"/>
        </w:rPr>
      </w:pPr>
      <w:r w:rsidRPr="009171ED">
        <w:rPr>
          <w:rFonts w:cs="Arial"/>
          <w:color w:val="000000"/>
          <w:szCs w:val="21"/>
        </w:rPr>
        <w:t>ensure that a suitably qualified and appropriately trained Designated Safeguarding Lead (DSL) is appointed and provided with sufficient time, funding, supervision, resources and support to carry out their responsibilities effectively;</w:t>
      </w:r>
    </w:p>
    <w:p w14:paraId="254E7E68" w14:textId="77777777" w:rsidR="009171ED" w:rsidRPr="009171ED" w:rsidRDefault="009171ED" w:rsidP="009171ED">
      <w:pPr>
        <w:pStyle w:val="ListParagraph"/>
        <w:rPr>
          <w:rFonts w:cs="Arial"/>
          <w:color w:val="000000"/>
          <w:szCs w:val="21"/>
        </w:rPr>
      </w:pPr>
    </w:p>
    <w:p w14:paraId="1E053214" w14:textId="77777777" w:rsidR="009171ED" w:rsidRDefault="42FF4C00" w:rsidP="009171ED">
      <w:pPr>
        <w:pStyle w:val="ListParagraph"/>
        <w:numPr>
          <w:ilvl w:val="2"/>
          <w:numId w:val="29"/>
        </w:numPr>
        <w:spacing w:after="80" w:line="252" w:lineRule="auto"/>
        <w:rPr>
          <w:rFonts w:cs="Arial"/>
          <w:color w:val="000000"/>
          <w:szCs w:val="21"/>
        </w:rPr>
      </w:pPr>
      <w:r w:rsidRPr="009171ED">
        <w:rPr>
          <w:rFonts w:cs="Arial"/>
          <w:color w:val="000000"/>
          <w:szCs w:val="21"/>
        </w:rPr>
        <w:lastRenderedPageBreak/>
        <w:t>work closely with the Designated Safeguarding Lead (DSL) to ensure that safeguarding arrangements are effective, regularly reviewed and responsive to local and national developments</w:t>
      </w:r>
      <w:r w:rsidR="5074BF67" w:rsidRPr="009171ED">
        <w:rPr>
          <w:rFonts w:cs="Arial"/>
          <w:color w:val="000000"/>
          <w:szCs w:val="21"/>
        </w:rPr>
        <w:t>;</w:t>
      </w:r>
    </w:p>
    <w:p w14:paraId="01CE4703" w14:textId="77777777" w:rsidR="009171ED" w:rsidRPr="009171ED" w:rsidRDefault="009171ED" w:rsidP="009171ED">
      <w:pPr>
        <w:pStyle w:val="ListParagraph"/>
        <w:rPr>
          <w:rFonts w:cs="Arial"/>
          <w:color w:val="000000"/>
          <w:szCs w:val="21"/>
        </w:rPr>
      </w:pPr>
    </w:p>
    <w:p w14:paraId="1FA1D72D" w14:textId="77777777" w:rsidR="009171ED" w:rsidRDefault="42FF4C00" w:rsidP="009171ED">
      <w:pPr>
        <w:pStyle w:val="ListParagraph"/>
        <w:numPr>
          <w:ilvl w:val="2"/>
          <w:numId w:val="29"/>
        </w:numPr>
        <w:spacing w:after="80" w:line="252" w:lineRule="auto"/>
        <w:rPr>
          <w:rFonts w:cs="Arial"/>
          <w:color w:val="000000"/>
          <w:szCs w:val="21"/>
        </w:rPr>
      </w:pPr>
      <w:r w:rsidRPr="009171ED">
        <w:rPr>
          <w:rFonts w:cs="Arial"/>
          <w:color w:val="000000"/>
          <w:szCs w:val="21"/>
        </w:rPr>
        <w:t>ensure that the school fulfils its responsibilities within local multi-agency safeguarding arrangements and works effectively with Children's Social Care, Health, Police and other relevant agencies to safeguard and promote the welfare of children</w:t>
      </w:r>
      <w:r w:rsidR="2226966F" w:rsidRPr="009171ED">
        <w:rPr>
          <w:rFonts w:cs="Arial"/>
          <w:color w:val="000000"/>
          <w:szCs w:val="21"/>
        </w:rPr>
        <w:t>;</w:t>
      </w:r>
    </w:p>
    <w:p w14:paraId="5702B867" w14:textId="77777777" w:rsidR="009171ED" w:rsidRPr="009171ED" w:rsidRDefault="009171ED" w:rsidP="009171ED">
      <w:pPr>
        <w:pStyle w:val="ListParagraph"/>
        <w:rPr>
          <w:rFonts w:cs="Arial"/>
          <w:color w:val="000000"/>
          <w:szCs w:val="21"/>
        </w:rPr>
      </w:pPr>
    </w:p>
    <w:p w14:paraId="62F3CED3" w14:textId="77777777" w:rsidR="009171ED" w:rsidRDefault="34FF3CDF" w:rsidP="009171ED">
      <w:pPr>
        <w:pStyle w:val="ListParagraph"/>
        <w:numPr>
          <w:ilvl w:val="2"/>
          <w:numId w:val="29"/>
        </w:numPr>
        <w:spacing w:after="80" w:line="252" w:lineRule="auto"/>
        <w:rPr>
          <w:rFonts w:cs="Arial"/>
          <w:color w:val="000000"/>
          <w:szCs w:val="21"/>
        </w:rPr>
      </w:pPr>
      <w:r w:rsidRPr="009171ED">
        <w:rPr>
          <w:rFonts w:cs="Arial"/>
          <w:color w:val="000000"/>
          <w:szCs w:val="21"/>
        </w:rPr>
        <w:t>m</w:t>
      </w:r>
      <w:r w:rsidR="42FF4C00" w:rsidRPr="009171ED">
        <w:rPr>
          <w:rFonts w:cs="Arial"/>
          <w:color w:val="000000"/>
          <w:szCs w:val="21"/>
        </w:rPr>
        <w:t>anag</w:t>
      </w:r>
      <w:r w:rsidR="7ED1FC7F" w:rsidRPr="009171ED">
        <w:rPr>
          <w:rFonts w:cs="Arial"/>
          <w:color w:val="000000"/>
          <w:szCs w:val="21"/>
        </w:rPr>
        <w:t xml:space="preserve">e </w:t>
      </w:r>
      <w:r w:rsidR="42FF4C00" w:rsidRPr="009171ED">
        <w:rPr>
          <w:rFonts w:cs="Arial"/>
          <w:color w:val="000000"/>
          <w:szCs w:val="21"/>
        </w:rPr>
        <w:t>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w:t>
      </w:r>
      <w:r w:rsidR="066E3EBE" w:rsidRPr="009171ED">
        <w:rPr>
          <w:rFonts w:cs="Arial"/>
          <w:color w:val="000000"/>
          <w:szCs w:val="21"/>
        </w:rPr>
        <w:t>;</w:t>
      </w:r>
      <w:r w:rsidR="2FA79852" w:rsidRPr="009171ED">
        <w:rPr>
          <w:rFonts w:cs="Arial"/>
          <w:color w:val="000000"/>
          <w:szCs w:val="21"/>
        </w:rPr>
        <w:t xml:space="preserve"> and</w:t>
      </w:r>
    </w:p>
    <w:p w14:paraId="702ADD4A" w14:textId="77777777" w:rsidR="009171ED" w:rsidRPr="009171ED" w:rsidRDefault="009171ED" w:rsidP="009171ED">
      <w:pPr>
        <w:pStyle w:val="ListParagraph"/>
        <w:rPr>
          <w:rFonts w:cs="Arial"/>
          <w:color w:val="000000"/>
          <w:szCs w:val="21"/>
        </w:rPr>
      </w:pPr>
    </w:p>
    <w:p w14:paraId="33C1BF3B" w14:textId="77777777" w:rsidR="009171ED" w:rsidRDefault="42FF4C00" w:rsidP="009171ED">
      <w:pPr>
        <w:pStyle w:val="ListParagraph"/>
        <w:numPr>
          <w:ilvl w:val="2"/>
          <w:numId w:val="29"/>
        </w:numPr>
        <w:spacing w:after="80" w:line="252" w:lineRule="auto"/>
        <w:rPr>
          <w:rFonts w:cs="Arial"/>
          <w:color w:val="000000"/>
          <w:szCs w:val="21"/>
        </w:rPr>
      </w:pPr>
      <w:r w:rsidRPr="009171ED">
        <w:rPr>
          <w:rFonts w:cs="Arial"/>
          <w:color w:val="000000"/>
          <w:szCs w:val="21"/>
        </w:rPr>
        <w:t>ensure that robust systems are in place for safer recruitment, staff conduct, visitor management, site security and safeguarding record keeping. They will also ensure that parents, carers and pupils understand the school's safeguarding responsibilities and know how to access support and report concerns</w:t>
      </w:r>
      <w:r w:rsidR="28603A59" w:rsidRPr="009171ED">
        <w:rPr>
          <w:rFonts w:cs="Arial"/>
          <w:color w:val="000000"/>
          <w:szCs w:val="21"/>
        </w:rPr>
        <w:t>.</w:t>
      </w:r>
    </w:p>
    <w:p w14:paraId="3C1BDC01" w14:textId="77777777" w:rsidR="009171ED" w:rsidRPr="009171ED" w:rsidRDefault="009171ED" w:rsidP="009171ED">
      <w:pPr>
        <w:pStyle w:val="ListParagraph"/>
        <w:rPr>
          <w:rFonts w:cs="Arial"/>
          <w:color w:val="000000"/>
          <w:szCs w:val="21"/>
        </w:rPr>
      </w:pPr>
    </w:p>
    <w:p w14:paraId="584E2F65" w14:textId="30CFECF2" w:rsidR="789EAB9C" w:rsidRPr="009171ED" w:rsidRDefault="789EAB9C" w:rsidP="009171ED">
      <w:pPr>
        <w:pStyle w:val="ListParagraph"/>
        <w:numPr>
          <w:ilvl w:val="2"/>
          <w:numId w:val="29"/>
        </w:numPr>
        <w:spacing w:after="80" w:line="252" w:lineRule="auto"/>
        <w:rPr>
          <w:rFonts w:cs="Arial"/>
          <w:color w:val="000000"/>
          <w:szCs w:val="21"/>
        </w:rPr>
      </w:pPr>
      <w:r w:rsidRPr="009171ED">
        <w:rPr>
          <w:rFonts w:cs="Arial"/>
          <w:color w:val="000000"/>
          <w:szCs w:val="21"/>
        </w:rPr>
        <w:t>The Headteacher will ensure that sufficient trained DSL or Deputy DSL cover is available, that CPOMS and other safeguarding records are managed securely, and that safeguarding arrangements operate consistently across the school day, extended provision and educational visits.</w:t>
      </w:r>
    </w:p>
    <w:p w14:paraId="4A7D2CC1" w14:textId="77777777" w:rsidR="18339582" w:rsidRPr="001D5357" w:rsidRDefault="18339582" w:rsidP="18339582">
      <w:pPr>
        <w:spacing w:after="80" w:line="252" w:lineRule="auto"/>
        <w:rPr>
          <w:rFonts w:cs="Arial"/>
          <w:b/>
          <w:bCs/>
          <w:color w:val="000000"/>
          <w:szCs w:val="21"/>
        </w:rPr>
      </w:pPr>
    </w:p>
    <w:p w14:paraId="3F2AB3A4" w14:textId="3A8A47CC" w:rsidR="1933B6A6" w:rsidRPr="00253E68" w:rsidRDefault="1933B6A6" w:rsidP="009171ED">
      <w:pPr>
        <w:pStyle w:val="ListParagraph"/>
        <w:numPr>
          <w:ilvl w:val="1"/>
          <w:numId w:val="29"/>
        </w:numPr>
        <w:spacing w:after="80" w:line="252" w:lineRule="auto"/>
        <w:rPr>
          <w:rFonts w:cs="Arial"/>
          <w:b/>
          <w:bCs/>
          <w:szCs w:val="21"/>
        </w:rPr>
      </w:pPr>
      <w:r w:rsidRPr="00253E68">
        <w:rPr>
          <w:rFonts w:cs="Arial"/>
          <w:b/>
          <w:bCs/>
          <w:szCs w:val="21"/>
        </w:rPr>
        <w:t>Designated Safeguarding Lead</w:t>
      </w:r>
    </w:p>
    <w:p w14:paraId="09A95EF4" w14:textId="77777777" w:rsidR="009171ED" w:rsidRPr="009171ED" w:rsidRDefault="009171ED" w:rsidP="009171ED">
      <w:pPr>
        <w:pStyle w:val="ListParagraph"/>
        <w:spacing w:after="80" w:line="252" w:lineRule="auto"/>
        <w:ind w:left="480"/>
        <w:rPr>
          <w:rFonts w:cs="Arial"/>
          <w:b/>
          <w:bCs/>
          <w:color w:val="002060"/>
          <w:szCs w:val="21"/>
        </w:rPr>
      </w:pPr>
    </w:p>
    <w:p w14:paraId="6BD0BEB6" w14:textId="77777777" w:rsidR="00253E68" w:rsidRDefault="00253E68" w:rsidP="00253E68">
      <w:pPr>
        <w:spacing w:after="80" w:line="252" w:lineRule="auto"/>
        <w:ind w:left="720" w:hanging="720"/>
        <w:rPr>
          <w:rFonts w:cs="Arial"/>
          <w:color w:val="000000"/>
          <w:szCs w:val="21"/>
        </w:rPr>
      </w:pPr>
      <w:r>
        <w:rPr>
          <w:rFonts w:cs="Arial"/>
          <w:color w:val="000000"/>
          <w:szCs w:val="21"/>
        </w:rPr>
        <w:t xml:space="preserve">6.3.1 </w:t>
      </w:r>
      <w:r>
        <w:rPr>
          <w:rFonts w:cs="Arial"/>
          <w:color w:val="000000"/>
          <w:szCs w:val="21"/>
        </w:rPr>
        <w:tab/>
      </w:r>
      <w:r w:rsidR="021F58C7" w:rsidRPr="001D5357">
        <w:rPr>
          <w:rFonts w:cs="Arial"/>
          <w:color w:val="000000"/>
          <w:szCs w:val="21"/>
        </w:rPr>
        <w:t xml:space="preserve">The Designated Safeguarding Lead (DSL) is a member of the senior leadership team and has lead responsibility for safeguarding and child protection within the school. </w:t>
      </w:r>
    </w:p>
    <w:p w14:paraId="6DAD18DB" w14:textId="77777777" w:rsidR="00253E68" w:rsidRDefault="00253E68" w:rsidP="00253E68">
      <w:pPr>
        <w:spacing w:after="80" w:line="252" w:lineRule="auto"/>
        <w:ind w:left="720" w:hanging="720"/>
        <w:rPr>
          <w:rFonts w:cs="Arial"/>
          <w:color w:val="000000"/>
          <w:szCs w:val="21"/>
        </w:rPr>
      </w:pPr>
    </w:p>
    <w:p w14:paraId="596585D8" w14:textId="6BFDCC15" w:rsidR="00253E68" w:rsidRDefault="021F58C7"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The DSL takes overall responsibility for safeguarding systems and processes, ensuring that children receive the right help at the right time and that concerns about a child's welfare are identified, managed and responded to appropriately. </w:t>
      </w:r>
    </w:p>
    <w:p w14:paraId="028B279C" w14:textId="77777777" w:rsidR="00253E68" w:rsidRPr="00253E68" w:rsidRDefault="00253E68" w:rsidP="00253E68">
      <w:pPr>
        <w:pStyle w:val="ListParagraph"/>
        <w:spacing w:after="80" w:line="252" w:lineRule="auto"/>
        <w:rPr>
          <w:rFonts w:cs="Arial"/>
          <w:color w:val="000000"/>
          <w:szCs w:val="21"/>
        </w:rPr>
      </w:pPr>
    </w:p>
    <w:p w14:paraId="625BE6DA" w14:textId="77777777" w:rsidR="00253E68" w:rsidRDefault="021F58C7"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The DSL acts as the school's safeguarding expert, providing advice, support and guidance to staff, working closely with children, families and partner agencies to promote the safety and wellbeing of all pupils. </w:t>
      </w:r>
    </w:p>
    <w:p w14:paraId="79B4056A" w14:textId="77777777" w:rsidR="00253E68" w:rsidRPr="00253E68" w:rsidRDefault="00253E68" w:rsidP="00253E68">
      <w:pPr>
        <w:pStyle w:val="ListParagraph"/>
        <w:rPr>
          <w:rFonts w:cs="Arial"/>
          <w:color w:val="000000"/>
          <w:szCs w:val="21"/>
        </w:rPr>
      </w:pPr>
    </w:p>
    <w:p w14:paraId="4DF49B16" w14:textId="77777777" w:rsidR="00253E68" w:rsidRDefault="021F58C7" w:rsidP="18339582">
      <w:pPr>
        <w:pStyle w:val="ListParagraph"/>
        <w:numPr>
          <w:ilvl w:val="2"/>
          <w:numId w:val="29"/>
        </w:numPr>
        <w:spacing w:after="80" w:line="252" w:lineRule="auto"/>
        <w:rPr>
          <w:rFonts w:cs="Arial"/>
          <w:color w:val="000000"/>
          <w:szCs w:val="21"/>
        </w:rPr>
      </w:pPr>
      <w:r w:rsidRPr="00253E68">
        <w:rPr>
          <w:rFonts w:cs="Arial"/>
          <w:color w:val="000000"/>
          <w:szCs w:val="21"/>
        </w:rPr>
        <w:t>Deputy DSLs will be trained to the same standard and will support the DSL in carrying out these responsibilities.</w:t>
      </w:r>
    </w:p>
    <w:p w14:paraId="3F1AAA49" w14:textId="77777777" w:rsidR="00253E68" w:rsidRPr="00253E68" w:rsidRDefault="00253E68" w:rsidP="00253E68">
      <w:pPr>
        <w:pStyle w:val="ListParagraph"/>
        <w:rPr>
          <w:rFonts w:cs="Arial"/>
          <w:color w:val="000000"/>
          <w:szCs w:val="21"/>
        </w:rPr>
      </w:pPr>
    </w:p>
    <w:p w14:paraId="4FB5CEA3" w14:textId="1A050745" w:rsidR="46171930" w:rsidRPr="00253E68" w:rsidRDefault="46171930" w:rsidP="18339582">
      <w:pPr>
        <w:pStyle w:val="ListParagraph"/>
        <w:numPr>
          <w:ilvl w:val="2"/>
          <w:numId w:val="29"/>
        </w:numPr>
        <w:spacing w:after="80" w:line="252" w:lineRule="auto"/>
        <w:rPr>
          <w:rFonts w:cs="Arial"/>
          <w:color w:val="000000"/>
          <w:szCs w:val="21"/>
        </w:rPr>
      </w:pPr>
      <w:r w:rsidRPr="00253E68">
        <w:rPr>
          <w:rFonts w:cs="Arial"/>
          <w:color w:val="000000"/>
          <w:szCs w:val="21"/>
        </w:rPr>
        <w:t>A trained DSL or Deputy DSL will be available during the school day. The DSL will agree and communicate suitable safeguarding cover for educational visits, residential visits, extended provision and any school activity outside normal hours. During school closures, contact and escalation arrangements will be shared with relevant staff and agencies.</w:t>
      </w:r>
    </w:p>
    <w:p w14:paraId="5D415ECB" w14:textId="77777777" w:rsidR="00253E68" w:rsidRDefault="00253E68" w:rsidP="18339582">
      <w:pPr>
        <w:spacing w:after="80" w:line="252" w:lineRule="auto"/>
        <w:rPr>
          <w:rFonts w:cs="Arial"/>
          <w:b/>
          <w:bCs/>
          <w:color w:val="002060"/>
          <w:szCs w:val="21"/>
        </w:rPr>
      </w:pPr>
    </w:p>
    <w:p w14:paraId="0CC5236D" w14:textId="4058F35F" w:rsidR="6E212D02" w:rsidRPr="00253E68" w:rsidRDefault="6E212D02" w:rsidP="18339582">
      <w:pPr>
        <w:spacing w:after="80" w:line="252" w:lineRule="auto"/>
        <w:rPr>
          <w:rFonts w:cs="Arial"/>
          <w:b/>
          <w:bCs/>
          <w:szCs w:val="21"/>
        </w:rPr>
      </w:pPr>
      <w:r w:rsidRPr="00253E68">
        <w:rPr>
          <w:rFonts w:cs="Arial"/>
          <w:b/>
          <w:bCs/>
          <w:szCs w:val="21"/>
        </w:rPr>
        <w:t>The Designated Safeguarding Lead will:</w:t>
      </w:r>
    </w:p>
    <w:p w14:paraId="2F7D6272" w14:textId="77777777" w:rsidR="00253E68" w:rsidRPr="001D5357" w:rsidRDefault="00253E68" w:rsidP="18339582">
      <w:pPr>
        <w:spacing w:after="80" w:line="252" w:lineRule="auto"/>
        <w:rPr>
          <w:rFonts w:cs="Arial"/>
          <w:b/>
          <w:bCs/>
          <w:color w:val="002060"/>
          <w:szCs w:val="21"/>
        </w:rPr>
      </w:pPr>
    </w:p>
    <w:p w14:paraId="6EBF6AB2" w14:textId="6554746A"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act as the first point of contact for all safeguarding and child protection concerns within the school;</w:t>
      </w:r>
    </w:p>
    <w:p w14:paraId="7402FE77" w14:textId="77777777" w:rsidR="00253E68" w:rsidRDefault="00253E68" w:rsidP="00253E68">
      <w:pPr>
        <w:pStyle w:val="ListParagraph"/>
        <w:spacing w:after="80" w:line="252" w:lineRule="auto"/>
        <w:rPr>
          <w:rFonts w:cs="Arial"/>
          <w:color w:val="000000"/>
          <w:szCs w:val="21"/>
        </w:rPr>
      </w:pPr>
    </w:p>
    <w:p w14:paraId="6CFD78A5"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provide advice, support and guidance to staff on safeguardin</w:t>
      </w:r>
      <w:r w:rsidR="00253E68">
        <w:rPr>
          <w:rFonts w:cs="Arial"/>
          <w:color w:val="000000"/>
          <w:szCs w:val="21"/>
        </w:rPr>
        <w:t>g and child protection matters;</w:t>
      </w:r>
    </w:p>
    <w:p w14:paraId="62DABFA3" w14:textId="77777777" w:rsidR="00253E68" w:rsidRPr="00253E68" w:rsidRDefault="00253E68" w:rsidP="00253E68">
      <w:pPr>
        <w:pStyle w:val="ListParagraph"/>
        <w:rPr>
          <w:rFonts w:cs="Arial"/>
          <w:color w:val="000000"/>
          <w:szCs w:val="21"/>
        </w:rPr>
      </w:pPr>
    </w:p>
    <w:p w14:paraId="0A354021"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manage referrals and work collaboratively with Children's Social Care, Early Help, the Police, Health services and other relevant agencies; </w:t>
      </w:r>
    </w:p>
    <w:p w14:paraId="13AD2B4C" w14:textId="77777777" w:rsidR="00253E68" w:rsidRPr="00253E68" w:rsidRDefault="00253E68" w:rsidP="00253E68">
      <w:pPr>
        <w:pStyle w:val="ListParagraph"/>
        <w:rPr>
          <w:rFonts w:cs="Arial"/>
          <w:color w:val="000000"/>
          <w:szCs w:val="21"/>
        </w:rPr>
      </w:pPr>
    </w:p>
    <w:p w14:paraId="454422C5"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lastRenderedPageBreak/>
        <w:t xml:space="preserve">refer cases of suspected abuse, neglect, exploitation and radicalisation to the appropriate agencies and support staff who make referrals; </w:t>
      </w:r>
    </w:p>
    <w:p w14:paraId="45C1D3A3" w14:textId="77777777" w:rsidR="00253E68" w:rsidRPr="00253E68" w:rsidRDefault="00253E68" w:rsidP="00253E68">
      <w:pPr>
        <w:pStyle w:val="ListParagraph"/>
        <w:rPr>
          <w:rFonts w:cs="Arial"/>
          <w:color w:val="000000"/>
          <w:szCs w:val="21"/>
        </w:rPr>
      </w:pPr>
    </w:p>
    <w:p w14:paraId="609FDAB6"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maintain secure, accurate and confidential safeguarding records and ensure appropriate information is shared and transferred in line with statutory guidance and local procedures; </w:t>
      </w:r>
    </w:p>
    <w:p w14:paraId="27E2C63B" w14:textId="77777777" w:rsidR="00253E68" w:rsidRPr="00253E68" w:rsidRDefault="00253E68" w:rsidP="00253E68">
      <w:pPr>
        <w:pStyle w:val="ListParagraph"/>
        <w:rPr>
          <w:rFonts w:cs="Arial"/>
          <w:color w:val="000000"/>
          <w:szCs w:val="21"/>
        </w:rPr>
      </w:pPr>
    </w:p>
    <w:p w14:paraId="12ACA907"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monitor the welfare of children who are subject to a Child Protection Plan, Child in Need Plan, Early Help, have a social worker, are looked after or who may otherwise be vulnerable; </w:t>
      </w:r>
    </w:p>
    <w:p w14:paraId="34F52429" w14:textId="77777777" w:rsidR="00253E68" w:rsidRPr="00253E68" w:rsidRDefault="00253E68" w:rsidP="00253E68">
      <w:pPr>
        <w:pStyle w:val="ListParagraph"/>
        <w:rPr>
          <w:rFonts w:cs="Arial"/>
          <w:color w:val="000000"/>
          <w:szCs w:val="21"/>
        </w:rPr>
      </w:pPr>
    </w:p>
    <w:p w14:paraId="6070F185"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attend, or ensure appropriate representation at, strategy discussions, Child Protection Conferences, Child in Need meetings, Team Around the Family meetings and other multi-agency safeguarding meetings; </w:t>
      </w:r>
    </w:p>
    <w:p w14:paraId="2C55058A" w14:textId="77777777" w:rsidR="00253E68" w:rsidRPr="00253E68" w:rsidRDefault="00253E68" w:rsidP="00253E68">
      <w:pPr>
        <w:pStyle w:val="ListParagraph"/>
        <w:rPr>
          <w:rFonts w:cs="Arial"/>
          <w:color w:val="000000"/>
          <w:szCs w:val="21"/>
        </w:rPr>
      </w:pPr>
    </w:p>
    <w:p w14:paraId="66E4F471"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ensure safeguarding concerns are escalated and challenged appropriately where professionals disagree about the most appropriate course of action;</w:t>
      </w:r>
    </w:p>
    <w:p w14:paraId="155A7E8B" w14:textId="77777777" w:rsidR="00253E68" w:rsidRPr="00253E68" w:rsidRDefault="00253E68" w:rsidP="00253E68">
      <w:pPr>
        <w:pStyle w:val="ListParagraph"/>
        <w:rPr>
          <w:rFonts w:cs="Arial"/>
          <w:color w:val="000000"/>
          <w:szCs w:val="21"/>
        </w:rPr>
      </w:pPr>
    </w:p>
    <w:p w14:paraId="64372439"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promote a culture of safeguarding, listening to children and taking account of their wishes and feelings when determining actions and support; </w:t>
      </w:r>
    </w:p>
    <w:p w14:paraId="5830FE91" w14:textId="77777777" w:rsidR="00253E68" w:rsidRPr="00253E68" w:rsidRDefault="00253E68" w:rsidP="00253E68">
      <w:pPr>
        <w:pStyle w:val="ListParagraph"/>
        <w:rPr>
          <w:rFonts w:cs="Arial"/>
          <w:color w:val="000000"/>
          <w:szCs w:val="21"/>
        </w:rPr>
      </w:pPr>
    </w:p>
    <w:p w14:paraId="3356FF3A"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ensure that all staff receive appropriate safeguarding induction, training and regular safeguarding updates; </w:t>
      </w:r>
    </w:p>
    <w:p w14:paraId="1C9AAA96" w14:textId="77777777" w:rsidR="00253E68" w:rsidRPr="00253E68" w:rsidRDefault="00253E68" w:rsidP="00253E68">
      <w:pPr>
        <w:pStyle w:val="ListParagraph"/>
        <w:rPr>
          <w:rFonts w:cs="Arial"/>
          <w:color w:val="000000"/>
          <w:szCs w:val="21"/>
        </w:rPr>
      </w:pPr>
    </w:p>
    <w:p w14:paraId="69CB5305"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ensure that safeguarding policies and procedures are reviewed annually and implemented consistently across the school; </w:t>
      </w:r>
    </w:p>
    <w:p w14:paraId="2EA7283E" w14:textId="77777777" w:rsidR="00253E68" w:rsidRPr="00253E68" w:rsidRDefault="00253E68" w:rsidP="00253E68">
      <w:pPr>
        <w:pStyle w:val="ListParagraph"/>
        <w:rPr>
          <w:rFonts w:cs="Arial"/>
          <w:color w:val="000000"/>
          <w:szCs w:val="21"/>
        </w:rPr>
      </w:pPr>
    </w:p>
    <w:p w14:paraId="3D1DA48D"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work with the Governing Board and Headteacher to ensure the school meets its safeguarding responsibilities and contributes to local safeguarding arrangements; </w:t>
      </w:r>
    </w:p>
    <w:p w14:paraId="44940128" w14:textId="77777777" w:rsidR="00253E68" w:rsidRPr="00253E68" w:rsidRDefault="00253E68" w:rsidP="00253E68">
      <w:pPr>
        <w:pStyle w:val="ListParagraph"/>
        <w:rPr>
          <w:rFonts w:cs="Arial"/>
          <w:color w:val="000000"/>
          <w:szCs w:val="21"/>
        </w:rPr>
      </w:pPr>
    </w:p>
    <w:p w14:paraId="036D9A5F"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promote educational outcomes by sharing relevant information about vulnerable children with appropriate staff members on a need-to-know basis; </w:t>
      </w:r>
    </w:p>
    <w:p w14:paraId="03F0208D" w14:textId="77777777" w:rsidR="00253E68" w:rsidRPr="00253E68" w:rsidRDefault="00253E68" w:rsidP="00253E68">
      <w:pPr>
        <w:pStyle w:val="ListParagraph"/>
        <w:rPr>
          <w:rFonts w:cs="Arial"/>
          <w:color w:val="000000"/>
          <w:szCs w:val="21"/>
        </w:rPr>
      </w:pPr>
    </w:p>
    <w:p w14:paraId="337E94FD" w14:textId="77777777" w:rsidR="00253E68" w:rsidRDefault="6E212D02" w:rsidP="00253E68">
      <w:pPr>
        <w:pStyle w:val="ListParagraph"/>
        <w:numPr>
          <w:ilvl w:val="2"/>
          <w:numId w:val="29"/>
        </w:numPr>
        <w:spacing w:after="80" w:line="252" w:lineRule="auto"/>
        <w:rPr>
          <w:rFonts w:cs="Arial"/>
          <w:color w:val="000000"/>
          <w:szCs w:val="21"/>
        </w:rPr>
      </w:pPr>
      <w:r w:rsidRPr="00253E68">
        <w:rPr>
          <w:rFonts w:cs="Arial"/>
          <w:color w:val="000000"/>
          <w:szCs w:val="21"/>
        </w:rPr>
        <w:t xml:space="preserve">understand the safeguarding needs of children with special educational needs and disabilities, children who have a social worker, and other groups of vulnerable children; </w:t>
      </w:r>
    </w:p>
    <w:p w14:paraId="657FF6CA" w14:textId="77777777" w:rsidR="00253E68" w:rsidRPr="00253E68" w:rsidRDefault="00253E68" w:rsidP="00253E68">
      <w:pPr>
        <w:pStyle w:val="ListParagraph"/>
        <w:rPr>
          <w:rFonts w:cs="Arial"/>
          <w:color w:val="000000"/>
          <w:szCs w:val="21"/>
        </w:rPr>
      </w:pPr>
    </w:p>
    <w:p w14:paraId="2C089772" w14:textId="361608B2" w:rsidR="18339582" w:rsidRDefault="6E212D02" w:rsidP="18339582">
      <w:pPr>
        <w:pStyle w:val="ListParagraph"/>
        <w:numPr>
          <w:ilvl w:val="2"/>
          <w:numId w:val="29"/>
        </w:numPr>
        <w:spacing w:after="80" w:line="252" w:lineRule="auto"/>
        <w:rPr>
          <w:rFonts w:cs="Arial"/>
          <w:color w:val="000000"/>
          <w:szCs w:val="21"/>
        </w:rPr>
      </w:pPr>
      <w:r w:rsidRPr="00253E68">
        <w:rPr>
          <w:rFonts w:cs="Arial"/>
          <w:color w:val="000000"/>
          <w:szCs w:val="21"/>
        </w:rPr>
        <w:t>undertake regular safeguarding training and maintain the knowledge and skills required to carry out the role effectively, including understanding local safeguarding arrangements, emerging risks and national developments in safeguarding practice.</w:t>
      </w:r>
    </w:p>
    <w:p w14:paraId="06585841" w14:textId="70EC78E8" w:rsidR="00253E68" w:rsidRPr="00253E68" w:rsidRDefault="00253E68" w:rsidP="00253E68">
      <w:pPr>
        <w:spacing w:after="80" w:line="252" w:lineRule="auto"/>
        <w:rPr>
          <w:rFonts w:cs="Arial"/>
          <w:color w:val="000000"/>
          <w:szCs w:val="21"/>
        </w:rPr>
      </w:pPr>
    </w:p>
    <w:p w14:paraId="60A6C0F6" w14:textId="56FC75C1" w:rsidR="1933B6A6" w:rsidRPr="00253E68" w:rsidRDefault="00253E68" w:rsidP="00253E68">
      <w:pPr>
        <w:spacing w:after="80" w:line="252" w:lineRule="auto"/>
        <w:rPr>
          <w:rFonts w:cs="Arial"/>
          <w:b/>
          <w:bCs/>
          <w:szCs w:val="21"/>
        </w:rPr>
      </w:pPr>
      <w:r>
        <w:rPr>
          <w:rFonts w:cs="Arial"/>
          <w:b/>
          <w:bCs/>
          <w:szCs w:val="21"/>
        </w:rPr>
        <w:t xml:space="preserve">6.4 </w:t>
      </w:r>
      <w:r>
        <w:rPr>
          <w:rFonts w:cs="Arial"/>
          <w:b/>
          <w:bCs/>
          <w:szCs w:val="21"/>
        </w:rPr>
        <w:tab/>
      </w:r>
      <w:r w:rsidR="1933B6A6" w:rsidRPr="00253E68">
        <w:rPr>
          <w:rFonts w:cs="Arial"/>
          <w:b/>
          <w:bCs/>
          <w:szCs w:val="21"/>
        </w:rPr>
        <w:t>All Staff</w:t>
      </w:r>
    </w:p>
    <w:p w14:paraId="0587B57E" w14:textId="77777777" w:rsidR="00253E68" w:rsidRPr="00253E68" w:rsidRDefault="00253E68" w:rsidP="00253E68">
      <w:pPr>
        <w:pStyle w:val="ListParagraph"/>
        <w:spacing w:after="80" w:line="252" w:lineRule="auto"/>
        <w:ind w:left="480"/>
        <w:rPr>
          <w:rFonts w:cs="Arial"/>
          <w:b/>
          <w:bCs/>
          <w:szCs w:val="21"/>
        </w:rPr>
      </w:pPr>
    </w:p>
    <w:p w14:paraId="33751A90" w14:textId="41899EDD" w:rsidR="00253E68" w:rsidRDefault="00253E68" w:rsidP="00253E68">
      <w:pPr>
        <w:spacing w:after="80" w:line="252" w:lineRule="auto"/>
        <w:ind w:left="720" w:hanging="720"/>
        <w:rPr>
          <w:rFonts w:cs="Arial"/>
          <w:color w:val="000000"/>
          <w:szCs w:val="21"/>
        </w:rPr>
      </w:pPr>
      <w:r>
        <w:rPr>
          <w:rFonts w:cs="Arial"/>
          <w:color w:val="000000"/>
          <w:szCs w:val="21"/>
        </w:rPr>
        <w:t xml:space="preserve">6.4.1 </w:t>
      </w:r>
      <w:r>
        <w:rPr>
          <w:rFonts w:cs="Arial"/>
          <w:color w:val="000000"/>
          <w:szCs w:val="21"/>
        </w:rPr>
        <w:tab/>
      </w:r>
      <w:r w:rsidR="4F3F29C5" w:rsidRPr="001D5357">
        <w:rPr>
          <w:rFonts w:cs="Arial"/>
          <w:color w:val="000000"/>
          <w:szCs w:val="21"/>
        </w:rPr>
        <w:t xml:space="preserve">Safeguarding is everyone's responsibility. </w:t>
      </w:r>
    </w:p>
    <w:p w14:paraId="6B203A21" w14:textId="7466FC65" w:rsidR="00253E68" w:rsidRDefault="00253E68" w:rsidP="00253E68">
      <w:pPr>
        <w:spacing w:after="80" w:line="252" w:lineRule="auto"/>
        <w:ind w:left="720" w:hanging="720"/>
        <w:rPr>
          <w:rFonts w:cs="Arial"/>
          <w:color w:val="000000"/>
          <w:szCs w:val="21"/>
        </w:rPr>
      </w:pPr>
      <w:r>
        <w:rPr>
          <w:rFonts w:cs="Arial"/>
          <w:color w:val="000000"/>
          <w:szCs w:val="21"/>
        </w:rPr>
        <w:t xml:space="preserve">6.4.2 </w:t>
      </w:r>
      <w:r>
        <w:rPr>
          <w:rFonts w:cs="Arial"/>
          <w:color w:val="000000"/>
          <w:szCs w:val="21"/>
        </w:rPr>
        <w:tab/>
      </w:r>
      <w:r w:rsidR="4F3F29C5" w:rsidRPr="001D5357">
        <w:rPr>
          <w:rFonts w:cs="Arial"/>
          <w:color w:val="000000"/>
          <w:szCs w:val="21"/>
        </w:rPr>
        <w:t xml:space="preserve">All staff have a duty to safeguard and promote the welfare of children and must act in the best interests of the child at all times. </w:t>
      </w:r>
    </w:p>
    <w:p w14:paraId="1E103DF7" w14:textId="77777777" w:rsidR="00253E68" w:rsidRDefault="00253E68" w:rsidP="00253E68">
      <w:pPr>
        <w:spacing w:after="80" w:line="252" w:lineRule="auto"/>
        <w:ind w:left="720" w:hanging="720"/>
        <w:rPr>
          <w:rFonts w:cs="Arial"/>
          <w:color w:val="000000"/>
          <w:szCs w:val="21"/>
        </w:rPr>
      </w:pPr>
      <w:r>
        <w:rPr>
          <w:rFonts w:cs="Arial"/>
          <w:color w:val="000000"/>
          <w:szCs w:val="21"/>
        </w:rPr>
        <w:t xml:space="preserve">6.4.3 </w:t>
      </w:r>
      <w:r>
        <w:rPr>
          <w:rFonts w:cs="Arial"/>
          <w:color w:val="000000"/>
          <w:szCs w:val="21"/>
        </w:rPr>
        <w:tab/>
      </w:r>
      <w:r w:rsidR="4F3F29C5" w:rsidRPr="001D5357">
        <w:rPr>
          <w:rFonts w:cs="Arial"/>
          <w:color w:val="000000"/>
          <w:szCs w:val="21"/>
        </w:rPr>
        <w:t xml:space="preserve">All staff, including supply staff, volunteers, contractors and governors, play a vital role in protecting children from harm, identifying concerns at the earliest opportunity and ensuring that children receive the right help at the right time. </w:t>
      </w:r>
    </w:p>
    <w:p w14:paraId="78458152" w14:textId="61ED22DD" w:rsidR="4F3F29C5" w:rsidRPr="001D5357" w:rsidRDefault="00253E68" w:rsidP="00253E68">
      <w:pPr>
        <w:spacing w:after="80" w:line="252" w:lineRule="auto"/>
        <w:ind w:left="720" w:hanging="720"/>
        <w:rPr>
          <w:rFonts w:cs="Arial"/>
          <w:color w:val="000000"/>
          <w:szCs w:val="21"/>
        </w:rPr>
      </w:pPr>
      <w:r>
        <w:rPr>
          <w:rFonts w:cs="Arial"/>
          <w:color w:val="000000"/>
          <w:szCs w:val="21"/>
        </w:rPr>
        <w:t>6.4.4</w:t>
      </w:r>
      <w:r>
        <w:rPr>
          <w:rFonts w:cs="Arial"/>
          <w:color w:val="000000"/>
          <w:szCs w:val="21"/>
        </w:rPr>
        <w:tab/>
      </w:r>
      <w:r w:rsidR="4F3F29C5" w:rsidRPr="001D5357">
        <w:rPr>
          <w:rFonts w:cs="Arial"/>
          <w:color w:val="000000"/>
          <w:szCs w:val="21"/>
        </w:rPr>
        <w:t xml:space="preserve">Staff should maintain an attitude of "it could happen here", recognise that safeguarding concerns can arise both online and offline, and be prepared to take appropriate action where they have concerns about a child's welfare. </w:t>
      </w:r>
    </w:p>
    <w:p w14:paraId="17D93BB9" w14:textId="77777777" w:rsidR="00253E68" w:rsidRDefault="00253E68" w:rsidP="18339582">
      <w:pPr>
        <w:spacing w:after="80" w:line="252" w:lineRule="auto"/>
        <w:rPr>
          <w:rFonts w:cs="Arial"/>
          <w:b/>
          <w:bCs/>
          <w:color w:val="002060"/>
          <w:szCs w:val="21"/>
        </w:rPr>
      </w:pPr>
    </w:p>
    <w:p w14:paraId="1D7F0C78" w14:textId="6BEDAB80" w:rsidR="2D78F720" w:rsidRPr="00253E68" w:rsidRDefault="2D78F720" w:rsidP="18339582">
      <w:pPr>
        <w:spacing w:after="80" w:line="252" w:lineRule="auto"/>
        <w:rPr>
          <w:rFonts w:cs="Arial"/>
          <w:b/>
          <w:bCs/>
          <w:szCs w:val="21"/>
        </w:rPr>
      </w:pPr>
      <w:r w:rsidRPr="00253E68">
        <w:rPr>
          <w:rFonts w:cs="Arial"/>
          <w:b/>
          <w:bCs/>
          <w:szCs w:val="21"/>
        </w:rPr>
        <w:t>All staff will:</w:t>
      </w:r>
    </w:p>
    <w:p w14:paraId="5D4DE3E5" w14:textId="77777777" w:rsidR="00253E68" w:rsidRPr="00BB0FBE" w:rsidRDefault="00253E68" w:rsidP="00253E68">
      <w:pPr>
        <w:spacing w:after="80" w:line="252" w:lineRule="auto"/>
        <w:rPr>
          <w:rFonts w:cs="Arial"/>
          <w:szCs w:val="21"/>
        </w:rPr>
      </w:pPr>
    </w:p>
    <w:p w14:paraId="55A1ADD2" w14:textId="4698FD23" w:rsidR="00253E68" w:rsidRDefault="2D78F720" w:rsidP="00253E68">
      <w:pPr>
        <w:pStyle w:val="ListParagraph"/>
        <w:numPr>
          <w:ilvl w:val="2"/>
          <w:numId w:val="30"/>
        </w:numPr>
        <w:spacing w:after="80" w:line="252" w:lineRule="auto"/>
        <w:rPr>
          <w:rFonts w:cs="Arial"/>
          <w:color w:val="000000"/>
          <w:szCs w:val="21"/>
        </w:rPr>
      </w:pPr>
      <w:r w:rsidRPr="00BB0FBE">
        <w:rPr>
          <w:rFonts w:cs="Arial"/>
          <w:szCs w:val="21"/>
        </w:rPr>
        <w:t>read and understand Part One of Keeping Children Safe in Education 2026, together with any additional annexes or sections identified by the Headteacher as relevant to their role</w:t>
      </w:r>
      <w:r w:rsidRPr="00253E68">
        <w:rPr>
          <w:rFonts w:cs="Arial"/>
          <w:color w:val="000000"/>
          <w:szCs w:val="21"/>
        </w:rPr>
        <w:t>;</w:t>
      </w:r>
    </w:p>
    <w:p w14:paraId="7633F317" w14:textId="77777777" w:rsidR="00253E68" w:rsidRDefault="00253E68" w:rsidP="00253E68">
      <w:pPr>
        <w:pStyle w:val="ListParagraph"/>
        <w:spacing w:after="80" w:line="252" w:lineRule="auto"/>
        <w:rPr>
          <w:rFonts w:cs="Arial"/>
          <w:color w:val="000000"/>
          <w:szCs w:val="21"/>
        </w:rPr>
      </w:pPr>
    </w:p>
    <w:p w14:paraId="6C59A6FA"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understand and comply with this policy, the Staff Code of Conduct, Online Safety Policy, Behaviour Policy, Attendance Policy, Whistleblowing Policy and other safeguarding procedures relevant to their role;</w:t>
      </w:r>
    </w:p>
    <w:p w14:paraId="02D78AE1" w14:textId="77777777" w:rsidR="00253E68" w:rsidRPr="00253E68" w:rsidRDefault="00253E68" w:rsidP="00253E68">
      <w:pPr>
        <w:pStyle w:val="ListParagraph"/>
        <w:rPr>
          <w:rFonts w:cs="Arial"/>
          <w:color w:val="000000"/>
          <w:szCs w:val="21"/>
        </w:rPr>
      </w:pPr>
    </w:p>
    <w:p w14:paraId="7A7E2493"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provide a safe, inclusive and supportive environment in which children can learn and thrive; </w:t>
      </w:r>
    </w:p>
    <w:p w14:paraId="1216F8A2" w14:textId="77777777" w:rsidR="00253E68" w:rsidRPr="00253E68" w:rsidRDefault="00253E68" w:rsidP="00253E68">
      <w:pPr>
        <w:pStyle w:val="ListParagraph"/>
        <w:rPr>
          <w:rFonts w:cs="Arial"/>
          <w:color w:val="000000"/>
          <w:szCs w:val="21"/>
        </w:rPr>
      </w:pPr>
    </w:p>
    <w:p w14:paraId="0E6811FE"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understand the role of the Designated Safeguarding Lead (DSL) and know how to report concerns in the absence of the DSL; </w:t>
      </w:r>
    </w:p>
    <w:p w14:paraId="37F2E1E7" w14:textId="77777777" w:rsidR="00253E68" w:rsidRPr="00253E68" w:rsidRDefault="00253E68" w:rsidP="00253E68">
      <w:pPr>
        <w:pStyle w:val="ListParagraph"/>
        <w:rPr>
          <w:rFonts w:cs="Arial"/>
          <w:color w:val="000000"/>
          <w:szCs w:val="21"/>
        </w:rPr>
      </w:pPr>
    </w:p>
    <w:p w14:paraId="3C7B8FF0"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be alert to indicators of abuse, neglect, exploitation and other safeguarding concerns, including those that may arise online; </w:t>
      </w:r>
    </w:p>
    <w:p w14:paraId="29E398BA" w14:textId="77777777" w:rsidR="00253E68" w:rsidRPr="00253E68" w:rsidRDefault="00253E68" w:rsidP="00253E68">
      <w:pPr>
        <w:pStyle w:val="ListParagraph"/>
        <w:rPr>
          <w:rFonts w:cs="Arial"/>
          <w:color w:val="000000"/>
          <w:szCs w:val="21"/>
        </w:rPr>
      </w:pPr>
    </w:p>
    <w:p w14:paraId="31999CAB"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recognise that children may not feel ready or know how to tell someone that they are being abused, neglected or exploited, and that barriers to disclosure may exist; </w:t>
      </w:r>
    </w:p>
    <w:p w14:paraId="6144353D" w14:textId="77777777" w:rsidR="00253E68" w:rsidRPr="00253E68" w:rsidRDefault="00253E68" w:rsidP="00253E68">
      <w:pPr>
        <w:pStyle w:val="ListParagraph"/>
        <w:rPr>
          <w:rFonts w:cs="Arial"/>
          <w:color w:val="000000"/>
          <w:szCs w:val="21"/>
        </w:rPr>
      </w:pPr>
    </w:p>
    <w:p w14:paraId="633C84CD"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listen to children, take their concerns seriously and respond appropriately to disclosures in accordance with school procedures; </w:t>
      </w:r>
    </w:p>
    <w:p w14:paraId="5E38FBBB" w14:textId="77777777" w:rsidR="00253E68" w:rsidRPr="00253E68" w:rsidRDefault="00253E68" w:rsidP="00253E68">
      <w:pPr>
        <w:pStyle w:val="ListParagraph"/>
        <w:rPr>
          <w:rFonts w:cs="Arial"/>
          <w:color w:val="000000"/>
          <w:szCs w:val="21"/>
        </w:rPr>
      </w:pPr>
    </w:p>
    <w:p w14:paraId="4DB004DE"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maintain professional curiosity and build trusted relationships that enable children to seek help and share worries; </w:t>
      </w:r>
    </w:p>
    <w:p w14:paraId="236D478C" w14:textId="77777777" w:rsidR="00253E68" w:rsidRPr="00253E68" w:rsidRDefault="00253E68" w:rsidP="00253E68">
      <w:pPr>
        <w:pStyle w:val="ListParagraph"/>
        <w:rPr>
          <w:rFonts w:cs="Arial"/>
          <w:color w:val="000000"/>
          <w:szCs w:val="21"/>
        </w:rPr>
      </w:pPr>
    </w:p>
    <w:p w14:paraId="0387C826"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never promise confidentiality to a child and always explain that information may need to be shared to keep them safe; </w:t>
      </w:r>
    </w:p>
    <w:p w14:paraId="1211F367" w14:textId="77777777" w:rsidR="00253E68" w:rsidRPr="00253E68" w:rsidRDefault="00253E68" w:rsidP="00253E68">
      <w:pPr>
        <w:pStyle w:val="ListParagraph"/>
        <w:rPr>
          <w:rFonts w:cs="Arial"/>
          <w:color w:val="000000"/>
          <w:szCs w:val="21"/>
        </w:rPr>
      </w:pPr>
    </w:p>
    <w:p w14:paraId="36CB0E1A"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record concerns accurately and promptly on CPOMS and pass them to the DSL without delay; urgent concerns must also be reported verbally and must never wait for an electronic record to be read;</w:t>
      </w:r>
    </w:p>
    <w:p w14:paraId="272AB467" w14:textId="77777777" w:rsidR="00253E68" w:rsidRPr="00253E68" w:rsidRDefault="00253E68" w:rsidP="00253E68">
      <w:pPr>
        <w:pStyle w:val="ListParagraph"/>
        <w:rPr>
          <w:rFonts w:cs="Arial"/>
          <w:color w:val="000000"/>
          <w:szCs w:val="21"/>
        </w:rPr>
      </w:pPr>
    </w:p>
    <w:p w14:paraId="7BC925E9"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understand the school's Early Help processes and contribute to assessments, plans and interventions where appropriate; </w:t>
      </w:r>
    </w:p>
    <w:p w14:paraId="2AD4CD29" w14:textId="77777777" w:rsidR="00253E68" w:rsidRPr="00253E68" w:rsidRDefault="00253E68" w:rsidP="00253E68">
      <w:pPr>
        <w:pStyle w:val="ListParagraph"/>
        <w:rPr>
          <w:rFonts w:cs="Arial"/>
          <w:color w:val="000000"/>
          <w:szCs w:val="21"/>
        </w:rPr>
      </w:pPr>
    </w:p>
    <w:p w14:paraId="2510755E"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contribute to multi-agency working and attend safeguarding meetings where required as part of their role; </w:t>
      </w:r>
    </w:p>
    <w:p w14:paraId="691AD96F" w14:textId="77777777" w:rsidR="00253E68" w:rsidRPr="00253E68" w:rsidRDefault="00253E68" w:rsidP="00253E68">
      <w:pPr>
        <w:pStyle w:val="ListParagraph"/>
        <w:rPr>
          <w:rFonts w:cs="Arial"/>
          <w:color w:val="000000"/>
          <w:szCs w:val="21"/>
        </w:rPr>
      </w:pPr>
    </w:p>
    <w:p w14:paraId="3A2DC957"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understand that children may be vulnerable to harm both within and outside their home environment, including through peer-on-peer abuse, exploitation, online abuse and extra-familial harm; </w:t>
      </w:r>
    </w:p>
    <w:p w14:paraId="760874EC" w14:textId="77777777" w:rsidR="00253E68" w:rsidRPr="00253E68" w:rsidRDefault="00253E68" w:rsidP="00253E68">
      <w:pPr>
        <w:pStyle w:val="ListParagraph"/>
        <w:rPr>
          <w:rFonts w:cs="Arial"/>
          <w:color w:val="000000"/>
          <w:szCs w:val="21"/>
        </w:rPr>
      </w:pPr>
    </w:p>
    <w:p w14:paraId="21D93DC6"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understand the importance of attendance, behaviour, wellbeing and educational outcomes as potential indicators of safeguarding concerns; </w:t>
      </w:r>
    </w:p>
    <w:p w14:paraId="1C6D6EE9" w14:textId="77777777" w:rsidR="00253E68" w:rsidRPr="00253E68" w:rsidRDefault="00253E68" w:rsidP="00253E68">
      <w:pPr>
        <w:pStyle w:val="ListParagraph"/>
        <w:rPr>
          <w:rFonts w:cs="Arial"/>
          <w:color w:val="000000"/>
          <w:szCs w:val="21"/>
        </w:rPr>
      </w:pPr>
    </w:p>
    <w:p w14:paraId="7C98AB7A"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be aware that some children may be at greater risk of harm, including children with SEND, children with a social worker, looked after and previously looked after children, young carers, children with mental health needs, children missing education, children who are LGBTQ+, and children experiencing discrimination or additional vulnerabilities; </w:t>
      </w:r>
    </w:p>
    <w:p w14:paraId="2F9F22C3" w14:textId="77777777" w:rsidR="00253E68" w:rsidRPr="00253E68" w:rsidRDefault="00253E68" w:rsidP="00253E68">
      <w:pPr>
        <w:pStyle w:val="ListParagraph"/>
        <w:rPr>
          <w:rFonts w:cs="Arial"/>
          <w:color w:val="000000"/>
          <w:szCs w:val="21"/>
        </w:rPr>
      </w:pPr>
    </w:p>
    <w:p w14:paraId="77F4D7E6"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understand the indicators of child sexual exploitation, child criminal exploitation, county lines, serious violence, domestic abuse, radicalisation, female genital mutilation (FGM), forced marriage</w:t>
      </w:r>
      <w:r w:rsidR="627B97D6" w:rsidRPr="00253E68">
        <w:rPr>
          <w:rFonts w:cs="Arial"/>
          <w:color w:val="000000"/>
          <w:szCs w:val="21"/>
        </w:rPr>
        <w:t xml:space="preserve"> </w:t>
      </w:r>
      <w:r w:rsidRPr="00253E68">
        <w:rPr>
          <w:rFonts w:cs="Arial"/>
          <w:color w:val="000000"/>
          <w:szCs w:val="21"/>
        </w:rPr>
        <w:t xml:space="preserve">and other specific safeguarding concerns; </w:t>
      </w:r>
    </w:p>
    <w:p w14:paraId="52CC1661" w14:textId="77777777" w:rsidR="00253E68" w:rsidRPr="00253E68" w:rsidRDefault="00253E68" w:rsidP="00253E68">
      <w:pPr>
        <w:pStyle w:val="ListParagraph"/>
        <w:rPr>
          <w:rFonts w:cs="Arial"/>
          <w:color w:val="000000"/>
          <w:szCs w:val="21"/>
        </w:rPr>
      </w:pPr>
    </w:p>
    <w:p w14:paraId="1B2D8991"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 xml:space="preserve">be aware of the school's filtering and monitoring arrangements and understand their role in promoting online safety; </w:t>
      </w:r>
    </w:p>
    <w:p w14:paraId="66276793" w14:textId="77777777" w:rsidR="00253E68" w:rsidRPr="00253E68" w:rsidRDefault="00253E68" w:rsidP="00253E68">
      <w:pPr>
        <w:pStyle w:val="ListParagraph"/>
        <w:rPr>
          <w:rFonts w:cs="Arial"/>
          <w:color w:val="000000"/>
          <w:szCs w:val="21"/>
        </w:rPr>
      </w:pPr>
    </w:p>
    <w:p w14:paraId="59732EBF" w14:textId="77777777" w:rsid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t>contribute, where appropriate, to the teaching of safeguarding through the curriculum, helping children to recognise risks, stay safe and know how to seek support; and</w:t>
      </w:r>
    </w:p>
    <w:p w14:paraId="58A3E8A1" w14:textId="77777777" w:rsidR="00253E68" w:rsidRPr="00253E68" w:rsidRDefault="00253E68" w:rsidP="00253E68">
      <w:pPr>
        <w:pStyle w:val="ListParagraph"/>
        <w:rPr>
          <w:rFonts w:cs="Arial"/>
          <w:color w:val="000000"/>
          <w:szCs w:val="21"/>
        </w:rPr>
      </w:pPr>
    </w:p>
    <w:p w14:paraId="264FA0C5" w14:textId="01CE111D" w:rsidR="1D0D891A" w:rsidRPr="00253E68" w:rsidRDefault="1D0D891A" w:rsidP="00253E68">
      <w:pPr>
        <w:pStyle w:val="ListParagraph"/>
        <w:numPr>
          <w:ilvl w:val="2"/>
          <w:numId w:val="30"/>
        </w:numPr>
        <w:spacing w:after="80" w:line="252" w:lineRule="auto"/>
        <w:rPr>
          <w:rFonts w:cs="Arial"/>
          <w:color w:val="000000"/>
          <w:szCs w:val="21"/>
        </w:rPr>
      </w:pPr>
      <w:r w:rsidRPr="00253E68">
        <w:rPr>
          <w:rFonts w:cs="Arial"/>
          <w:color w:val="000000"/>
          <w:szCs w:val="21"/>
        </w:rPr>
        <w:lastRenderedPageBreak/>
        <w:t xml:space="preserve">participate in safeguarding training and safeguarding updates and apply this learning to their day-to-day practice. </w:t>
      </w:r>
    </w:p>
    <w:p w14:paraId="10B3326A" w14:textId="77777777" w:rsidR="00253E68" w:rsidRDefault="00253E68" w:rsidP="60AACB9D">
      <w:pPr>
        <w:spacing w:after="80" w:line="252" w:lineRule="auto"/>
        <w:rPr>
          <w:rFonts w:cs="Arial"/>
          <w:b/>
          <w:bCs/>
          <w:color w:val="002060"/>
          <w:szCs w:val="21"/>
        </w:rPr>
      </w:pPr>
    </w:p>
    <w:p w14:paraId="7ADD22E4" w14:textId="1E4C5527" w:rsidR="00253E68" w:rsidRPr="00253E68" w:rsidRDefault="1D0D891A" w:rsidP="00253E68">
      <w:pPr>
        <w:pStyle w:val="ListParagraph"/>
        <w:numPr>
          <w:ilvl w:val="2"/>
          <w:numId w:val="30"/>
        </w:numPr>
        <w:spacing w:after="80" w:line="252" w:lineRule="auto"/>
        <w:rPr>
          <w:rFonts w:cs="Arial"/>
          <w:b/>
          <w:szCs w:val="21"/>
        </w:rPr>
      </w:pPr>
      <w:r w:rsidRPr="00253E68">
        <w:rPr>
          <w:rFonts w:cs="Arial"/>
          <w:b/>
          <w:bCs/>
          <w:szCs w:val="21"/>
        </w:rPr>
        <w:t>Teaching staff</w:t>
      </w:r>
      <w:r w:rsidRPr="00253E68">
        <w:rPr>
          <w:rFonts w:cs="Arial"/>
          <w:b/>
          <w:szCs w:val="21"/>
        </w:rPr>
        <w:t xml:space="preserve"> </w:t>
      </w:r>
    </w:p>
    <w:p w14:paraId="2DE2224F" w14:textId="5F519E73" w:rsidR="18339582" w:rsidRPr="00253E68" w:rsidRDefault="00253E68" w:rsidP="00253E68">
      <w:pPr>
        <w:spacing w:after="80" w:line="252" w:lineRule="auto"/>
        <w:ind w:left="720"/>
        <w:rPr>
          <w:rFonts w:cs="Arial"/>
          <w:szCs w:val="21"/>
        </w:rPr>
      </w:pPr>
      <w:r w:rsidRPr="00253E68">
        <w:rPr>
          <w:rFonts w:cs="Arial"/>
          <w:szCs w:val="21"/>
        </w:rPr>
        <w:t xml:space="preserve">Teaching staff </w:t>
      </w:r>
      <w:r w:rsidR="1D0D891A" w:rsidRPr="00253E68">
        <w:rPr>
          <w:rFonts w:cs="Arial"/>
          <w:szCs w:val="21"/>
        </w:rPr>
        <w:t>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574B030B" w14:textId="1F4730A8" w:rsidR="1933B6A6" w:rsidRPr="00BB0FBE" w:rsidRDefault="00BB0FBE" w:rsidP="00253E68">
      <w:pPr>
        <w:pStyle w:val="Heading1"/>
        <w:rPr>
          <w:rFonts w:ascii="Arial" w:hAnsi="Arial" w:cs="Arial"/>
          <w:b/>
          <w:color w:val="002060"/>
          <w:sz w:val="24"/>
        </w:rPr>
      </w:pPr>
      <w:bookmarkStart w:id="9" w:name="_Toc240970040"/>
      <w:r w:rsidRPr="00BB0FBE">
        <w:rPr>
          <w:rFonts w:ascii="Arial" w:hAnsi="Arial" w:cs="Arial"/>
          <w:b/>
          <w:color w:val="002060"/>
          <w:sz w:val="24"/>
        </w:rPr>
        <w:t>7. TRAINING AND INDUCTION</w:t>
      </w:r>
      <w:bookmarkEnd w:id="9"/>
    </w:p>
    <w:p w14:paraId="37FFCDA8" w14:textId="77777777" w:rsidR="00253E68" w:rsidRDefault="00253E68" w:rsidP="18339582">
      <w:pPr>
        <w:spacing w:after="80" w:line="252" w:lineRule="auto"/>
        <w:rPr>
          <w:rFonts w:cs="Arial"/>
          <w:color w:val="000000"/>
          <w:szCs w:val="21"/>
        </w:rPr>
      </w:pPr>
    </w:p>
    <w:p w14:paraId="73C0AEBC" w14:textId="27900223" w:rsidR="525545D8" w:rsidRPr="009A6DD5" w:rsidRDefault="00253E68" w:rsidP="00253E68">
      <w:pPr>
        <w:spacing w:after="80" w:line="252" w:lineRule="auto"/>
        <w:ind w:left="720" w:hanging="720"/>
        <w:rPr>
          <w:rFonts w:cs="Arial"/>
          <w:szCs w:val="21"/>
        </w:rPr>
      </w:pPr>
      <w:r>
        <w:rPr>
          <w:rFonts w:cs="Arial"/>
          <w:color w:val="000000"/>
          <w:szCs w:val="21"/>
        </w:rPr>
        <w:t>7.1</w:t>
      </w:r>
      <w:r>
        <w:rPr>
          <w:rFonts w:cs="Arial"/>
          <w:color w:val="000000"/>
          <w:szCs w:val="21"/>
        </w:rPr>
        <w:tab/>
      </w:r>
      <w:r w:rsidR="525545D8" w:rsidRPr="009A6DD5">
        <w:rPr>
          <w:rFonts w:cs="Arial"/>
          <w:szCs w:val="21"/>
        </w:rPr>
        <w:t>S</w:t>
      </w:r>
      <w:r w:rsidR="48A37F07" w:rsidRPr="009A6DD5">
        <w:rPr>
          <w:rFonts w:cs="Arial"/>
          <w:szCs w:val="21"/>
        </w:rPr>
        <w:t>afeguarding training is essential in creating and maintaining a strong safeguarding culture. All staff, governors and volunteers will receive safeguarding training and updates appropriate to their role to ensure they are able to identify concerns, respond appropriately and fulfil their safeguarding responsibilities.</w:t>
      </w:r>
    </w:p>
    <w:p w14:paraId="41FC5829" w14:textId="20866430" w:rsidR="00797735" w:rsidRPr="009A6DD5" w:rsidRDefault="00253E68" w:rsidP="00253E68">
      <w:pPr>
        <w:spacing w:after="80" w:line="252" w:lineRule="auto"/>
        <w:ind w:left="720" w:hanging="720"/>
        <w:rPr>
          <w:rFonts w:cs="Arial"/>
          <w:szCs w:val="21"/>
        </w:rPr>
      </w:pPr>
      <w:r w:rsidRPr="009A6DD5">
        <w:rPr>
          <w:rFonts w:cs="Arial"/>
          <w:szCs w:val="21"/>
        </w:rPr>
        <w:t xml:space="preserve">7.2 </w:t>
      </w:r>
      <w:r w:rsidRPr="009A6DD5">
        <w:rPr>
          <w:rFonts w:cs="Arial"/>
          <w:szCs w:val="21"/>
        </w:rPr>
        <w:tab/>
      </w:r>
      <w:r w:rsidR="00704C43" w:rsidRPr="009A6DD5">
        <w:rPr>
          <w:rFonts w:cs="Arial"/>
          <w:szCs w:val="21"/>
        </w:rPr>
        <w:t>All staff at New Moston are required to complete the annual Google Form confirming that they have read and understood the section of Keeping Children Safe in Education relevant to their role. This also applies to staff who join during the year.</w:t>
      </w:r>
    </w:p>
    <w:p w14:paraId="08CEEC19" w14:textId="1E237D74" w:rsidR="00797735" w:rsidRPr="009A6DD5" w:rsidRDefault="00253E68">
      <w:pPr>
        <w:spacing w:after="80" w:line="252" w:lineRule="auto"/>
        <w:rPr>
          <w:rFonts w:cs="Arial"/>
          <w:szCs w:val="21"/>
        </w:rPr>
      </w:pPr>
      <w:r w:rsidRPr="009A6DD5">
        <w:rPr>
          <w:rFonts w:cs="Arial"/>
          <w:szCs w:val="21"/>
        </w:rPr>
        <w:t xml:space="preserve">7.3 </w:t>
      </w:r>
      <w:r w:rsidRPr="009A6DD5">
        <w:rPr>
          <w:rFonts w:cs="Arial"/>
          <w:szCs w:val="21"/>
        </w:rPr>
        <w:tab/>
      </w:r>
      <w:r w:rsidR="00704C43" w:rsidRPr="009A6DD5">
        <w:rPr>
          <w:rFonts w:cs="Arial"/>
          <w:szCs w:val="21"/>
        </w:rPr>
        <w:t>Printed copies are available and information can be translated on request.</w:t>
      </w:r>
    </w:p>
    <w:p w14:paraId="529090F9" w14:textId="77777777" w:rsidR="00253E68" w:rsidRPr="009A6DD5" w:rsidRDefault="00253E68">
      <w:pPr>
        <w:spacing w:after="80" w:line="252" w:lineRule="auto"/>
        <w:rPr>
          <w:rFonts w:cs="Arial"/>
          <w:szCs w:val="21"/>
        </w:rPr>
      </w:pPr>
    </w:p>
    <w:p w14:paraId="7DFD6EE3" w14:textId="53FF036E" w:rsidR="00253E68" w:rsidRPr="009A6DD5" w:rsidRDefault="48A37F07">
      <w:pPr>
        <w:spacing w:after="80" w:line="252" w:lineRule="auto"/>
        <w:rPr>
          <w:rFonts w:cs="Arial"/>
          <w:b/>
          <w:bCs/>
          <w:szCs w:val="21"/>
        </w:rPr>
      </w:pPr>
      <w:r w:rsidRPr="009A6DD5">
        <w:rPr>
          <w:rFonts w:cs="Arial"/>
          <w:b/>
          <w:bCs/>
          <w:szCs w:val="21"/>
        </w:rPr>
        <w:t>Safeg</w:t>
      </w:r>
      <w:r w:rsidR="009A6DD5" w:rsidRPr="009A6DD5">
        <w:rPr>
          <w:rFonts w:cs="Arial"/>
          <w:b/>
          <w:bCs/>
          <w:szCs w:val="21"/>
        </w:rPr>
        <w:t>uarding Induction for New Staff</w:t>
      </w:r>
    </w:p>
    <w:p w14:paraId="23B25603" w14:textId="36ADDFF6" w:rsidR="48A37F07" w:rsidRPr="009A6DD5" w:rsidRDefault="00253E68" w:rsidP="00253E68">
      <w:pPr>
        <w:spacing w:after="80" w:line="252" w:lineRule="auto"/>
        <w:ind w:left="720" w:hanging="720"/>
        <w:rPr>
          <w:rFonts w:cs="Arial"/>
          <w:szCs w:val="21"/>
        </w:rPr>
      </w:pPr>
      <w:r w:rsidRPr="009A6DD5">
        <w:rPr>
          <w:rFonts w:cs="Arial"/>
          <w:szCs w:val="21"/>
        </w:rPr>
        <w:t>7.4</w:t>
      </w:r>
      <w:r w:rsidRPr="009A6DD5">
        <w:rPr>
          <w:rFonts w:cs="Arial"/>
          <w:szCs w:val="21"/>
        </w:rPr>
        <w:tab/>
      </w:r>
      <w:r w:rsidR="48A37F07" w:rsidRPr="009A6DD5">
        <w:rPr>
          <w:rFonts w:cs="Arial"/>
          <w:szCs w:val="21"/>
        </w:rPr>
        <w:t xml:space="preserve">All new staff, including temporary staff, volunteers and agency workers, will receive safeguarding and child protection induction as part of their onboarding process. </w:t>
      </w:r>
    </w:p>
    <w:p w14:paraId="0B9A707C" w14:textId="19C1C5BB" w:rsidR="223D55DF" w:rsidRPr="009A6DD5" w:rsidRDefault="00253E68" w:rsidP="00253E68">
      <w:pPr>
        <w:spacing w:after="80" w:line="252" w:lineRule="auto"/>
        <w:ind w:left="720" w:hanging="720"/>
        <w:rPr>
          <w:rFonts w:cs="Arial"/>
          <w:szCs w:val="21"/>
        </w:rPr>
      </w:pPr>
      <w:r w:rsidRPr="009A6DD5">
        <w:rPr>
          <w:rFonts w:cs="Arial"/>
          <w:szCs w:val="21"/>
        </w:rPr>
        <w:t xml:space="preserve">7.5 </w:t>
      </w:r>
      <w:r w:rsidRPr="009A6DD5">
        <w:rPr>
          <w:rFonts w:cs="Arial"/>
          <w:szCs w:val="21"/>
        </w:rPr>
        <w:tab/>
      </w:r>
      <w:r w:rsidR="223D55DF" w:rsidRPr="009A6DD5">
        <w:rPr>
          <w:rFonts w:cs="Arial"/>
          <w:szCs w:val="21"/>
        </w:rPr>
        <w:t>Before or at the start of their duties, staff and regular volunteers will receive the Child Protection and Safeguarding Policy, Staff Code of Conduct, identity and contact details of the DSL team, pupil behaviour policy, online safety and acceptable-use requirements, whistleblowing arrangements, and information about the school's response to children who are absent from education. Completion is recorded on the training register.</w:t>
      </w:r>
    </w:p>
    <w:p w14:paraId="2CCA72C0" w14:textId="77777777" w:rsidR="00253E68" w:rsidRPr="009A6DD5" w:rsidRDefault="00253E68" w:rsidP="60AACB9D">
      <w:pPr>
        <w:spacing w:after="80" w:line="252" w:lineRule="auto"/>
        <w:rPr>
          <w:rFonts w:cs="Arial"/>
          <w:b/>
          <w:bCs/>
          <w:szCs w:val="21"/>
        </w:rPr>
      </w:pPr>
    </w:p>
    <w:p w14:paraId="3E671428" w14:textId="65516233" w:rsidR="00253E68" w:rsidRPr="009A6DD5" w:rsidRDefault="26A27906" w:rsidP="60AACB9D">
      <w:pPr>
        <w:spacing w:after="80" w:line="252" w:lineRule="auto"/>
        <w:rPr>
          <w:rFonts w:cs="Arial"/>
          <w:b/>
          <w:bCs/>
          <w:szCs w:val="21"/>
        </w:rPr>
      </w:pPr>
      <w:r w:rsidRPr="009A6DD5">
        <w:rPr>
          <w:rFonts w:cs="Arial"/>
          <w:b/>
          <w:bCs/>
          <w:szCs w:val="21"/>
        </w:rPr>
        <w:t>Regular</w:t>
      </w:r>
      <w:r w:rsidR="48A37F07" w:rsidRPr="009A6DD5">
        <w:rPr>
          <w:rFonts w:cs="Arial"/>
          <w:b/>
          <w:bCs/>
          <w:szCs w:val="21"/>
        </w:rPr>
        <w:t xml:space="preserve"> Safeguarding Updates</w:t>
      </w:r>
    </w:p>
    <w:p w14:paraId="49375456" w14:textId="22CAAF6D" w:rsidR="48A37F07" w:rsidRPr="009A6DD5" w:rsidRDefault="00253E68" w:rsidP="00253E68">
      <w:pPr>
        <w:spacing w:after="80" w:line="252" w:lineRule="auto"/>
        <w:ind w:left="720" w:hanging="720"/>
        <w:rPr>
          <w:rFonts w:cs="Arial"/>
          <w:szCs w:val="21"/>
        </w:rPr>
      </w:pPr>
      <w:r w:rsidRPr="009A6DD5">
        <w:rPr>
          <w:rFonts w:cs="Arial"/>
          <w:szCs w:val="21"/>
        </w:rPr>
        <w:t xml:space="preserve">7.6 </w:t>
      </w:r>
      <w:r w:rsidRPr="009A6DD5">
        <w:rPr>
          <w:rFonts w:cs="Arial"/>
          <w:szCs w:val="21"/>
        </w:rPr>
        <w:tab/>
      </w:r>
      <w:r w:rsidR="48A37F07" w:rsidRPr="009A6DD5">
        <w:rPr>
          <w:rFonts w:cs="Arial"/>
          <w:szCs w:val="21"/>
        </w:rPr>
        <w:t xml:space="preserve">All staff will receive regular safeguarding updates to ensure their knowledge and skills remain current and that they are aware of any local, national or emerging safeguarding issues. </w:t>
      </w:r>
      <w:r w:rsidR="384705D6" w:rsidRPr="009A6DD5">
        <w:rPr>
          <w:rFonts w:cs="Arial"/>
          <w:szCs w:val="21"/>
        </w:rPr>
        <w:t>This includes reading KCSIE Part One, annually and reading the updated Child Protection and Safeguarding Policy.</w:t>
      </w:r>
    </w:p>
    <w:p w14:paraId="54B8BA1E" w14:textId="77777777" w:rsidR="00253E68" w:rsidRPr="009A6DD5" w:rsidRDefault="00253E68" w:rsidP="00253E68">
      <w:pPr>
        <w:spacing w:after="80" w:line="252" w:lineRule="auto"/>
        <w:ind w:left="720" w:hanging="720"/>
        <w:rPr>
          <w:rFonts w:cs="Arial"/>
          <w:szCs w:val="21"/>
        </w:rPr>
      </w:pPr>
    </w:p>
    <w:p w14:paraId="6AAB4AAB" w14:textId="134FE1DC" w:rsidR="55991FE2" w:rsidRPr="009A6DD5" w:rsidRDefault="00253E68" w:rsidP="00253E68">
      <w:pPr>
        <w:spacing w:after="80" w:line="252" w:lineRule="auto"/>
        <w:ind w:left="720" w:hanging="720"/>
        <w:rPr>
          <w:rFonts w:cs="Arial"/>
          <w:szCs w:val="21"/>
        </w:rPr>
      </w:pPr>
      <w:r w:rsidRPr="009A6DD5">
        <w:rPr>
          <w:rFonts w:cs="Arial"/>
          <w:szCs w:val="21"/>
        </w:rPr>
        <w:t xml:space="preserve">7.7 </w:t>
      </w:r>
      <w:r w:rsidRPr="009A6DD5">
        <w:rPr>
          <w:rFonts w:cs="Arial"/>
          <w:szCs w:val="21"/>
        </w:rPr>
        <w:tab/>
      </w:r>
      <w:r w:rsidR="55991FE2" w:rsidRPr="009A6DD5">
        <w:rPr>
          <w:rFonts w:cs="Arial"/>
          <w:szCs w:val="21"/>
        </w:rPr>
        <w:t>Staff receive a formal safeguarding update at least annually and briefings throughout the year through staff meetings, email alerts, professional development and case-learning activity. Urgent changes or emerging local risks are communicated without delay.</w:t>
      </w:r>
    </w:p>
    <w:p w14:paraId="7A987A9A" w14:textId="77777777" w:rsidR="00253E68" w:rsidRPr="009A6DD5" w:rsidRDefault="00253E68" w:rsidP="00253E68">
      <w:pPr>
        <w:spacing w:after="80" w:line="252" w:lineRule="auto"/>
        <w:ind w:left="720" w:hanging="720"/>
        <w:rPr>
          <w:rFonts w:cs="Arial"/>
          <w:szCs w:val="21"/>
        </w:rPr>
      </w:pPr>
    </w:p>
    <w:p w14:paraId="0FBADB4B" w14:textId="772B6327" w:rsidR="00253E68" w:rsidRPr="009A6DD5" w:rsidRDefault="48A37F07">
      <w:pPr>
        <w:spacing w:after="80" w:line="252" w:lineRule="auto"/>
        <w:rPr>
          <w:rFonts w:cs="Arial"/>
          <w:b/>
          <w:bCs/>
          <w:szCs w:val="21"/>
        </w:rPr>
      </w:pPr>
      <w:r w:rsidRPr="009A6DD5">
        <w:rPr>
          <w:rFonts w:cs="Arial"/>
          <w:b/>
          <w:bCs/>
          <w:szCs w:val="21"/>
        </w:rPr>
        <w:t>Design</w:t>
      </w:r>
      <w:r w:rsidR="009A6DD5" w:rsidRPr="009A6DD5">
        <w:rPr>
          <w:rFonts w:cs="Arial"/>
          <w:b/>
          <w:bCs/>
          <w:szCs w:val="21"/>
        </w:rPr>
        <w:t>ated Safeguarding Lead Training</w:t>
      </w:r>
    </w:p>
    <w:p w14:paraId="2037195F" w14:textId="1BF46E46" w:rsidR="48A37F07" w:rsidRPr="009A6DD5" w:rsidRDefault="00253E68" w:rsidP="00253E68">
      <w:pPr>
        <w:spacing w:after="80" w:line="252" w:lineRule="auto"/>
        <w:ind w:left="720" w:hanging="720"/>
        <w:rPr>
          <w:rFonts w:cs="Arial"/>
          <w:szCs w:val="21"/>
        </w:rPr>
      </w:pPr>
      <w:r w:rsidRPr="009A6DD5">
        <w:rPr>
          <w:rFonts w:cs="Arial"/>
          <w:szCs w:val="21"/>
        </w:rPr>
        <w:t>7.8</w:t>
      </w:r>
      <w:r w:rsidRPr="009A6DD5">
        <w:rPr>
          <w:rFonts w:cs="Arial"/>
          <w:szCs w:val="21"/>
        </w:rPr>
        <w:tab/>
      </w:r>
      <w:r w:rsidR="48A37F07" w:rsidRPr="009A6DD5">
        <w:rPr>
          <w:rFonts w:cs="Arial"/>
          <w:szCs w:val="21"/>
        </w:rPr>
        <w:t xml:space="preserve">The DSL and any Deputy DSLs will undertake </w:t>
      </w:r>
      <w:r w:rsidR="0B4F5863" w:rsidRPr="009A6DD5">
        <w:rPr>
          <w:rFonts w:cs="Arial"/>
          <w:szCs w:val="21"/>
        </w:rPr>
        <w:t xml:space="preserve">DSL and </w:t>
      </w:r>
      <w:r w:rsidR="48A37F07" w:rsidRPr="009A6DD5">
        <w:rPr>
          <w:rFonts w:cs="Arial"/>
          <w:szCs w:val="21"/>
        </w:rPr>
        <w:t xml:space="preserve">safeguarding training appropriate to their role and responsibilities. In addition to formal training, they will access regular updates and learning opportunities </w:t>
      </w:r>
      <w:r w:rsidR="7F144D1F" w:rsidRPr="009A6DD5">
        <w:rPr>
          <w:rFonts w:cs="Arial"/>
          <w:szCs w:val="21"/>
        </w:rPr>
        <w:t xml:space="preserve">through local networks and clusters </w:t>
      </w:r>
      <w:r w:rsidR="48A37F07" w:rsidRPr="009A6DD5">
        <w:rPr>
          <w:rFonts w:cs="Arial"/>
          <w:szCs w:val="21"/>
        </w:rPr>
        <w:t>to ensure their knowledge remains current and reflects local and national safeguarding developments.</w:t>
      </w:r>
    </w:p>
    <w:p w14:paraId="7CD502F6" w14:textId="32670EA5" w:rsidR="7473E1B7" w:rsidRPr="009A6DD5" w:rsidRDefault="00253E68" w:rsidP="00253E68">
      <w:pPr>
        <w:spacing w:after="80" w:line="252" w:lineRule="auto"/>
        <w:ind w:left="720" w:hanging="720"/>
        <w:rPr>
          <w:rFonts w:cs="Arial"/>
          <w:szCs w:val="21"/>
        </w:rPr>
      </w:pPr>
      <w:r w:rsidRPr="009A6DD5">
        <w:rPr>
          <w:rFonts w:cs="Arial"/>
          <w:szCs w:val="21"/>
        </w:rPr>
        <w:t>7.9</w:t>
      </w:r>
      <w:r w:rsidRPr="009A6DD5">
        <w:rPr>
          <w:rFonts w:cs="Arial"/>
          <w:szCs w:val="21"/>
        </w:rPr>
        <w:tab/>
      </w:r>
      <w:r w:rsidR="7473E1B7" w:rsidRPr="009A6DD5">
        <w:rPr>
          <w:rFonts w:cs="Arial"/>
          <w:szCs w:val="21"/>
        </w:rPr>
        <w:t>The DSL and Deputy DSLs complete appropriate Manchester or other accredited DSL training at least every two years. Their knowledge and skills are refreshed at least annually through updates, briefings, professional reading and participation in local safeguarding networks.</w:t>
      </w:r>
    </w:p>
    <w:p w14:paraId="2D5F2394" w14:textId="77777777" w:rsidR="00253E68" w:rsidRPr="009A6DD5" w:rsidRDefault="00253E68" w:rsidP="18339582">
      <w:pPr>
        <w:spacing w:after="80" w:line="252" w:lineRule="auto"/>
        <w:rPr>
          <w:rFonts w:cs="Arial"/>
          <w:b/>
          <w:bCs/>
          <w:szCs w:val="21"/>
        </w:rPr>
      </w:pPr>
    </w:p>
    <w:p w14:paraId="25453265" w14:textId="79C2FD25" w:rsidR="00253E68" w:rsidRPr="009A6DD5" w:rsidRDefault="009A6DD5">
      <w:pPr>
        <w:spacing w:after="80" w:line="252" w:lineRule="auto"/>
        <w:rPr>
          <w:rFonts w:cs="Arial"/>
          <w:b/>
          <w:bCs/>
          <w:szCs w:val="21"/>
        </w:rPr>
      </w:pPr>
      <w:r w:rsidRPr="009A6DD5">
        <w:rPr>
          <w:rFonts w:cs="Arial"/>
          <w:b/>
          <w:bCs/>
          <w:szCs w:val="21"/>
        </w:rPr>
        <w:t>Governor Safeguarding Training</w:t>
      </w:r>
    </w:p>
    <w:p w14:paraId="261A158C" w14:textId="2FDE01F8" w:rsidR="48A37F07" w:rsidRPr="009A6DD5" w:rsidRDefault="00253E68" w:rsidP="00253E68">
      <w:pPr>
        <w:spacing w:after="80" w:line="252" w:lineRule="auto"/>
        <w:ind w:left="720" w:hanging="720"/>
        <w:rPr>
          <w:rFonts w:cs="Arial"/>
          <w:szCs w:val="21"/>
        </w:rPr>
      </w:pPr>
      <w:r w:rsidRPr="009A6DD5">
        <w:rPr>
          <w:rFonts w:cs="Arial"/>
          <w:szCs w:val="21"/>
        </w:rPr>
        <w:lastRenderedPageBreak/>
        <w:t>7.10</w:t>
      </w:r>
      <w:r w:rsidRPr="009A6DD5">
        <w:rPr>
          <w:rFonts w:cs="Arial"/>
          <w:szCs w:val="21"/>
        </w:rPr>
        <w:tab/>
      </w:r>
      <w:r w:rsidR="48A37F07" w:rsidRPr="009A6DD5">
        <w:rPr>
          <w:rFonts w:cs="Arial"/>
          <w:szCs w:val="21"/>
        </w:rPr>
        <w:t>Governors will receive safeguarding training appropriate to their role to enable them to provide effective strategic oversight, challenge and assurance regarding the school's safeguarding arrangements and statutory responsibilities.</w:t>
      </w:r>
    </w:p>
    <w:p w14:paraId="51B966F0" w14:textId="1804ACA2" w:rsidR="4ADCB79A" w:rsidRPr="009A6DD5" w:rsidRDefault="00253E68" w:rsidP="00253E68">
      <w:pPr>
        <w:spacing w:after="80" w:line="252" w:lineRule="auto"/>
        <w:ind w:left="720" w:hanging="720"/>
        <w:rPr>
          <w:rFonts w:cs="Arial"/>
          <w:szCs w:val="21"/>
        </w:rPr>
      </w:pPr>
      <w:r w:rsidRPr="009A6DD5">
        <w:rPr>
          <w:rFonts w:cs="Arial"/>
          <w:szCs w:val="21"/>
        </w:rPr>
        <w:t>7.11</w:t>
      </w:r>
      <w:r w:rsidRPr="009A6DD5">
        <w:rPr>
          <w:rFonts w:cs="Arial"/>
          <w:szCs w:val="21"/>
        </w:rPr>
        <w:tab/>
      </w:r>
      <w:r w:rsidR="4ADCB79A" w:rsidRPr="009A6DD5">
        <w:rPr>
          <w:rFonts w:cs="Arial"/>
          <w:szCs w:val="21"/>
        </w:rPr>
        <w:t>All governors receive safeguarding and child protection training on induction and regular updates thereafter. The Safeguarding and Prevent Governor undertakes additional role-specific training and meets the DSL to provide appropriate support, scrutiny and challenge.</w:t>
      </w:r>
    </w:p>
    <w:p w14:paraId="36E371CD" w14:textId="77777777" w:rsidR="00253E68" w:rsidRPr="009A6DD5" w:rsidRDefault="00253E68" w:rsidP="18339582">
      <w:pPr>
        <w:spacing w:after="80" w:line="252" w:lineRule="auto"/>
        <w:rPr>
          <w:rFonts w:cs="Arial"/>
          <w:b/>
          <w:bCs/>
          <w:szCs w:val="21"/>
        </w:rPr>
      </w:pPr>
    </w:p>
    <w:p w14:paraId="751366D3" w14:textId="7EFAD975" w:rsidR="00253E68" w:rsidRPr="009A6DD5" w:rsidRDefault="009A6DD5">
      <w:pPr>
        <w:spacing w:after="80" w:line="252" w:lineRule="auto"/>
        <w:rPr>
          <w:rFonts w:cs="Arial"/>
          <w:b/>
          <w:bCs/>
          <w:szCs w:val="21"/>
        </w:rPr>
      </w:pPr>
      <w:r w:rsidRPr="009A6DD5">
        <w:rPr>
          <w:rFonts w:cs="Arial"/>
          <w:b/>
          <w:bCs/>
          <w:szCs w:val="21"/>
        </w:rPr>
        <w:t>Safer Recruitment Training</w:t>
      </w:r>
    </w:p>
    <w:p w14:paraId="68A8907B" w14:textId="6DF4033A" w:rsidR="00253E68" w:rsidRPr="009A6DD5" w:rsidRDefault="00253E68" w:rsidP="009A6DD5">
      <w:pPr>
        <w:spacing w:after="80" w:line="252" w:lineRule="auto"/>
        <w:ind w:left="720" w:hanging="720"/>
        <w:rPr>
          <w:rFonts w:cs="Arial"/>
          <w:szCs w:val="21"/>
        </w:rPr>
      </w:pPr>
      <w:r w:rsidRPr="009A6DD5">
        <w:rPr>
          <w:rFonts w:cs="Arial"/>
          <w:szCs w:val="21"/>
        </w:rPr>
        <w:t>7.12</w:t>
      </w:r>
      <w:r w:rsidRPr="009A6DD5">
        <w:rPr>
          <w:rFonts w:cs="Arial"/>
          <w:szCs w:val="21"/>
        </w:rPr>
        <w:tab/>
      </w:r>
      <w:r w:rsidR="48A37F07" w:rsidRPr="009A6DD5">
        <w:rPr>
          <w:rFonts w:cs="Arial"/>
          <w:szCs w:val="21"/>
        </w:rPr>
        <w:t>At least one member of any appointment panel will have completed safer recruitment training. Those involved in recruitment processes will receive appropriate training and support to ensure safe and robust recruitment practices are followed.</w:t>
      </w:r>
    </w:p>
    <w:p w14:paraId="2F8FA827" w14:textId="08440634" w:rsidR="049A529D" w:rsidRPr="009A6DD5" w:rsidRDefault="00253E68" w:rsidP="00253E68">
      <w:pPr>
        <w:spacing w:after="80" w:line="252" w:lineRule="auto"/>
        <w:ind w:left="720" w:hanging="720"/>
        <w:rPr>
          <w:rFonts w:cs="Arial"/>
          <w:szCs w:val="21"/>
        </w:rPr>
      </w:pPr>
      <w:r w:rsidRPr="009A6DD5">
        <w:rPr>
          <w:rFonts w:cs="Arial"/>
          <w:szCs w:val="21"/>
        </w:rPr>
        <w:t>7.13</w:t>
      </w:r>
      <w:r w:rsidRPr="009A6DD5">
        <w:rPr>
          <w:rFonts w:cs="Arial"/>
          <w:szCs w:val="21"/>
        </w:rPr>
        <w:tab/>
      </w:r>
      <w:r w:rsidR="049A529D" w:rsidRPr="009A6DD5">
        <w:rPr>
          <w:rFonts w:cs="Arial"/>
          <w:szCs w:val="21"/>
        </w:rPr>
        <w:t>The school maintains a current record of leaders and governors who have completed safer recruitment training and ensures that at least one trained person participates in every recruitment panel.</w:t>
      </w:r>
    </w:p>
    <w:p w14:paraId="5836D5E1" w14:textId="77777777" w:rsidR="00253E68" w:rsidRPr="009A6DD5" w:rsidRDefault="00253E68" w:rsidP="18339582">
      <w:pPr>
        <w:spacing w:after="80" w:line="252" w:lineRule="auto"/>
        <w:rPr>
          <w:rFonts w:cs="Arial"/>
          <w:b/>
          <w:bCs/>
          <w:szCs w:val="21"/>
        </w:rPr>
      </w:pPr>
    </w:p>
    <w:p w14:paraId="1B414D69" w14:textId="6717AD32" w:rsidR="00253E68" w:rsidRPr="009A6DD5" w:rsidRDefault="009A6DD5">
      <w:pPr>
        <w:spacing w:after="80" w:line="252" w:lineRule="auto"/>
        <w:rPr>
          <w:rFonts w:cs="Arial"/>
          <w:b/>
          <w:bCs/>
          <w:szCs w:val="21"/>
        </w:rPr>
      </w:pPr>
      <w:r w:rsidRPr="009A6DD5">
        <w:rPr>
          <w:rFonts w:cs="Arial"/>
          <w:b/>
          <w:bCs/>
          <w:szCs w:val="21"/>
        </w:rPr>
        <w:t>Online Safety Training</w:t>
      </w:r>
    </w:p>
    <w:p w14:paraId="7475E326" w14:textId="3085615B" w:rsidR="48A37F07" w:rsidRPr="009A6DD5" w:rsidRDefault="00253E68" w:rsidP="00253E68">
      <w:pPr>
        <w:spacing w:after="80" w:line="252" w:lineRule="auto"/>
        <w:ind w:left="720" w:hanging="720"/>
        <w:rPr>
          <w:rFonts w:cs="Arial"/>
          <w:szCs w:val="21"/>
        </w:rPr>
      </w:pPr>
      <w:r w:rsidRPr="009A6DD5">
        <w:rPr>
          <w:rFonts w:cs="Arial"/>
          <w:szCs w:val="21"/>
        </w:rPr>
        <w:t>7.14</w:t>
      </w:r>
      <w:r w:rsidRPr="009A6DD5">
        <w:rPr>
          <w:rFonts w:cs="Arial"/>
          <w:szCs w:val="21"/>
        </w:rPr>
        <w:tab/>
      </w:r>
      <w:r w:rsidR="48A37F07" w:rsidRPr="009A6DD5">
        <w:rPr>
          <w:rFonts w:cs="Arial"/>
          <w:szCs w:val="21"/>
        </w:rPr>
        <w:t>All staff will receive training and updates on online safety, including current and emerging risks, filtering and monitoring arrangements, cyber security awareness, generative AI and how to support children to stay safe online.</w:t>
      </w:r>
    </w:p>
    <w:p w14:paraId="6998184C" w14:textId="59A02C10" w:rsidR="627D5498" w:rsidRPr="009A6DD5" w:rsidRDefault="00253E68" w:rsidP="00253E68">
      <w:pPr>
        <w:spacing w:after="80" w:line="252" w:lineRule="auto"/>
        <w:ind w:left="720" w:hanging="720"/>
        <w:rPr>
          <w:rFonts w:cs="Arial"/>
          <w:szCs w:val="21"/>
        </w:rPr>
      </w:pPr>
      <w:r w:rsidRPr="009A6DD5">
        <w:rPr>
          <w:rFonts w:cs="Arial"/>
          <w:szCs w:val="21"/>
        </w:rPr>
        <w:t>7.15</w:t>
      </w:r>
      <w:r w:rsidRPr="009A6DD5">
        <w:rPr>
          <w:rFonts w:cs="Arial"/>
          <w:szCs w:val="21"/>
        </w:rPr>
        <w:tab/>
      </w:r>
      <w:r w:rsidR="627D5498" w:rsidRPr="009A6DD5">
        <w:rPr>
          <w:rFonts w:cs="Arial"/>
          <w:szCs w:val="21"/>
        </w:rPr>
        <w:t>Online safety, cyber security, filtering and monitoring, generative AI and emerging digital risks are included in induction and the annual safeguarding update, with additional briefings when risks, systems or guidance change.</w:t>
      </w:r>
    </w:p>
    <w:p w14:paraId="12F2A309" w14:textId="77777777" w:rsidR="009A6DD5" w:rsidRPr="009A6DD5" w:rsidRDefault="009A6DD5" w:rsidP="18339582">
      <w:pPr>
        <w:spacing w:after="80" w:line="252" w:lineRule="auto"/>
        <w:rPr>
          <w:rFonts w:cs="Arial"/>
          <w:b/>
          <w:bCs/>
          <w:szCs w:val="21"/>
        </w:rPr>
      </w:pPr>
    </w:p>
    <w:p w14:paraId="4E32A687" w14:textId="797753CA" w:rsidR="009A6DD5" w:rsidRPr="009A6DD5" w:rsidRDefault="009A6DD5">
      <w:pPr>
        <w:spacing w:after="80" w:line="252" w:lineRule="auto"/>
        <w:rPr>
          <w:rFonts w:cs="Arial"/>
          <w:b/>
          <w:bCs/>
          <w:szCs w:val="21"/>
        </w:rPr>
      </w:pPr>
      <w:r w:rsidRPr="009A6DD5">
        <w:rPr>
          <w:rFonts w:cs="Arial"/>
          <w:b/>
          <w:bCs/>
          <w:szCs w:val="21"/>
        </w:rPr>
        <w:t>Prevent Duty Training</w:t>
      </w:r>
    </w:p>
    <w:p w14:paraId="27BAFBD4" w14:textId="10300CDD" w:rsidR="48A37F07" w:rsidRPr="009A6DD5" w:rsidRDefault="009A6DD5" w:rsidP="009A6DD5">
      <w:pPr>
        <w:spacing w:after="80" w:line="252" w:lineRule="auto"/>
        <w:ind w:left="720" w:hanging="720"/>
        <w:rPr>
          <w:rFonts w:cs="Arial"/>
          <w:szCs w:val="21"/>
        </w:rPr>
      </w:pPr>
      <w:r w:rsidRPr="009A6DD5">
        <w:rPr>
          <w:rFonts w:cs="Arial"/>
          <w:szCs w:val="21"/>
        </w:rPr>
        <w:t>7.16</w:t>
      </w:r>
      <w:r w:rsidRPr="009A6DD5">
        <w:rPr>
          <w:rFonts w:cs="Arial"/>
          <w:szCs w:val="21"/>
        </w:rPr>
        <w:tab/>
      </w:r>
      <w:r w:rsidR="48A37F07" w:rsidRPr="009A6DD5">
        <w:rPr>
          <w:rFonts w:cs="Arial"/>
          <w:szCs w:val="21"/>
        </w:rPr>
        <w:t>Staff will receive appropriate Prevent Duty training to help them understand the risks associated with radicalisation and extremism, recognise potential indicators of concern and know how to respond in line with local safeguarding procedures.</w:t>
      </w:r>
    </w:p>
    <w:p w14:paraId="4B5BBB6C" w14:textId="0A434BBD" w:rsidR="6B677BCE" w:rsidRPr="009A6DD5" w:rsidRDefault="009A6DD5" w:rsidP="009A6DD5">
      <w:pPr>
        <w:spacing w:after="80" w:line="252" w:lineRule="auto"/>
        <w:ind w:left="720" w:hanging="720"/>
        <w:rPr>
          <w:rFonts w:cs="Arial"/>
          <w:szCs w:val="21"/>
        </w:rPr>
      </w:pPr>
      <w:r>
        <w:rPr>
          <w:rFonts w:cs="Arial"/>
          <w:szCs w:val="21"/>
        </w:rPr>
        <w:t>7.17</w:t>
      </w:r>
      <w:r>
        <w:rPr>
          <w:rFonts w:cs="Arial"/>
          <w:szCs w:val="21"/>
        </w:rPr>
        <w:tab/>
      </w:r>
      <w:r w:rsidR="6B677BCE" w:rsidRPr="009A6DD5">
        <w:rPr>
          <w:rFonts w:cs="Arial"/>
          <w:szCs w:val="21"/>
        </w:rPr>
        <w:t>Prevent awareness is included in safeguarding induction and refreshed at appropriate intervals using Home Office and local authority materials. DSLs maintain enhanced knowledge of referral routes and local risk.</w:t>
      </w:r>
    </w:p>
    <w:p w14:paraId="6F226CD5" w14:textId="77777777" w:rsidR="009A6DD5" w:rsidRDefault="009A6DD5" w:rsidP="60AACB9D">
      <w:pPr>
        <w:spacing w:after="80" w:line="252" w:lineRule="auto"/>
        <w:rPr>
          <w:rFonts w:cs="Arial"/>
          <w:b/>
          <w:bCs/>
          <w:color w:val="002060"/>
          <w:szCs w:val="21"/>
        </w:rPr>
      </w:pPr>
    </w:p>
    <w:p w14:paraId="1931FC0C" w14:textId="6C46B1DD" w:rsidR="48A37F07" w:rsidRPr="009A6DD5" w:rsidRDefault="48A37F07" w:rsidP="60AACB9D">
      <w:pPr>
        <w:spacing w:after="80" w:line="252" w:lineRule="auto"/>
        <w:rPr>
          <w:rFonts w:cs="Arial"/>
          <w:b/>
          <w:bCs/>
          <w:szCs w:val="21"/>
        </w:rPr>
      </w:pPr>
      <w:r w:rsidRPr="009A6DD5">
        <w:rPr>
          <w:rFonts w:cs="Arial"/>
          <w:b/>
          <w:bCs/>
          <w:szCs w:val="21"/>
        </w:rPr>
        <w:t>Safeguarding Supervision and Support for DSLs</w:t>
      </w:r>
    </w:p>
    <w:p w14:paraId="5DB74F20" w14:textId="390F6D0E" w:rsidR="009A6DD5" w:rsidRPr="009A6DD5" w:rsidRDefault="009A6DD5" w:rsidP="009A6DD5">
      <w:pPr>
        <w:spacing w:after="80" w:line="252" w:lineRule="auto"/>
        <w:ind w:left="720" w:hanging="720"/>
        <w:rPr>
          <w:rFonts w:cs="Arial"/>
          <w:szCs w:val="21"/>
        </w:rPr>
      </w:pPr>
      <w:r w:rsidRPr="009A6DD5">
        <w:rPr>
          <w:rFonts w:cs="Arial"/>
          <w:szCs w:val="21"/>
        </w:rPr>
        <w:t xml:space="preserve">7.18 </w:t>
      </w:r>
      <w:r w:rsidRPr="009A6DD5">
        <w:rPr>
          <w:rFonts w:cs="Arial"/>
          <w:szCs w:val="21"/>
        </w:rPr>
        <w:tab/>
      </w:r>
      <w:r w:rsidR="48A37F07" w:rsidRPr="009A6DD5">
        <w:rPr>
          <w:rFonts w:cs="Arial"/>
          <w:szCs w:val="21"/>
        </w:rPr>
        <w:t>The school recognises the importance of safeguarding supervision and professional support for DSLs and deputy DSLs.</w:t>
      </w:r>
      <w:r w:rsidR="7D15312B" w:rsidRPr="009A6DD5">
        <w:rPr>
          <w:rFonts w:cs="Arial"/>
          <w:szCs w:val="21"/>
        </w:rPr>
        <w:t xml:space="preserve"> For example, attending local DSL networks and</w:t>
      </w:r>
      <w:r w:rsidR="18DC5817" w:rsidRPr="009A6DD5">
        <w:rPr>
          <w:rFonts w:cs="Arial"/>
          <w:szCs w:val="21"/>
        </w:rPr>
        <w:t xml:space="preserve"> school</w:t>
      </w:r>
      <w:r w:rsidR="7D15312B" w:rsidRPr="009A6DD5">
        <w:rPr>
          <w:rFonts w:cs="Arial"/>
          <w:szCs w:val="21"/>
        </w:rPr>
        <w:t xml:space="preserve"> cluster groups.</w:t>
      </w:r>
      <w:r w:rsidR="48A37F07" w:rsidRPr="009A6DD5">
        <w:rPr>
          <w:rFonts w:cs="Arial"/>
          <w:szCs w:val="21"/>
        </w:rPr>
        <w:t xml:space="preserve"> </w:t>
      </w:r>
    </w:p>
    <w:p w14:paraId="4BF746FF" w14:textId="54D132F7" w:rsidR="7ABC269F" w:rsidRDefault="009A6DD5" w:rsidP="009A6DD5">
      <w:pPr>
        <w:spacing w:after="80" w:line="252" w:lineRule="auto"/>
        <w:ind w:left="720" w:hanging="720"/>
        <w:rPr>
          <w:rFonts w:cs="Arial"/>
          <w:szCs w:val="21"/>
        </w:rPr>
      </w:pPr>
      <w:r w:rsidRPr="009A6DD5">
        <w:rPr>
          <w:rFonts w:cs="Arial"/>
          <w:szCs w:val="21"/>
        </w:rPr>
        <w:t>7.19</w:t>
      </w:r>
      <w:r w:rsidRPr="009A6DD5">
        <w:rPr>
          <w:rFonts w:cs="Arial"/>
          <w:szCs w:val="21"/>
        </w:rPr>
        <w:tab/>
      </w:r>
      <w:r w:rsidR="7ABC269F" w:rsidRPr="009A6DD5">
        <w:rPr>
          <w:rFonts w:cs="Arial"/>
          <w:szCs w:val="21"/>
        </w:rPr>
        <w:t>DSLs and Deputy DSLs access Manchester safeguarding briefings and networks, professional consultation and regular internal case discussion. The Headteacher ensures that workload, wellbeing, professional challenge and opportunities for reflective practice are considered.</w:t>
      </w:r>
    </w:p>
    <w:p w14:paraId="686B86B7" w14:textId="10FFEE85" w:rsidR="18339582" w:rsidRPr="009A6DD5" w:rsidRDefault="009A6DD5" w:rsidP="009A6DD5">
      <w:pPr>
        <w:spacing w:after="80" w:line="252" w:lineRule="auto"/>
        <w:ind w:left="720" w:hanging="720"/>
        <w:rPr>
          <w:rFonts w:cs="Arial"/>
          <w:szCs w:val="21"/>
        </w:rPr>
      </w:pPr>
      <w:r>
        <w:rPr>
          <w:rFonts w:cs="Arial"/>
          <w:szCs w:val="21"/>
        </w:rPr>
        <w:t xml:space="preserve">7.20 </w:t>
      </w:r>
      <w:r>
        <w:rPr>
          <w:rFonts w:cs="Arial"/>
          <w:szCs w:val="21"/>
        </w:rPr>
        <w:tab/>
        <w:t xml:space="preserve">At New Moston, all DSLs attend a weekly inclusion meeting, ensuring that supervision within the school maintains a priority, this includes welfare and wellbeing support for DSLs as well as professional challenge and support. </w:t>
      </w:r>
    </w:p>
    <w:p w14:paraId="001C11C5" w14:textId="28FCA784" w:rsidR="1933B6A6" w:rsidRPr="00BB0FBE" w:rsidRDefault="00BB0FBE" w:rsidP="009A6DD5">
      <w:pPr>
        <w:pStyle w:val="Heading1"/>
        <w:rPr>
          <w:rFonts w:ascii="Arial" w:hAnsi="Arial" w:cs="Arial"/>
          <w:b/>
          <w:color w:val="002060"/>
          <w:sz w:val="24"/>
        </w:rPr>
      </w:pPr>
      <w:bookmarkStart w:id="10" w:name="_Toc240970041"/>
      <w:r w:rsidRPr="00BB0FBE">
        <w:rPr>
          <w:rFonts w:ascii="Arial" w:hAnsi="Arial" w:cs="Arial"/>
          <w:b/>
          <w:color w:val="002060"/>
          <w:sz w:val="24"/>
        </w:rPr>
        <w:t>8. IDENTIFYING AND RESPONDING TO CONCERNS</w:t>
      </w:r>
      <w:bookmarkEnd w:id="10"/>
    </w:p>
    <w:p w14:paraId="2F6A9792" w14:textId="77777777" w:rsidR="009A6DD5" w:rsidRDefault="009A6DD5" w:rsidP="18339582">
      <w:pPr>
        <w:spacing w:after="80" w:line="252" w:lineRule="auto"/>
        <w:rPr>
          <w:rFonts w:cs="Arial"/>
          <w:color w:val="000000"/>
          <w:szCs w:val="21"/>
          <w:lang w:val="en-US"/>
        </w:rPr>
      </w:pPr>
    </w:p>
    <w:p w14:paraId="4FE26CA3" w14:textId="73663234" w:rsidR="674E7CF4" w:rsidRPr="009A6DD5" w:rsidRDefault="009A6DD5" w:rsidP="009A6DD5">
      <w:pPr>
        <w:spacing w:after="80" w:line="252" w:lineRule="auto"/>
        <w:ind w:left="720" w:hanging="720"/>
        <w:rPr>
          <w:rFonts w:cs="Arial"/>
          <w:szCs w:val="21"/>
        </w:rPr>
      </w:pPr>
      <w:r>
        <w:rPr>
          <w:rFonts w:cs="Arial"/>
          <w:color w:val="000000"/>
          <w:szCs w:val="21"/>
          <w:lang w:val="en-US"/>
        </w:rPr>
        <w:t xml:space="preserve">8.1 </w:t>
      </w:r>
      <w:r>
        <w:rPr>
          <w:rFonts w:cs="Arial"/>
          <w:color w:val="000000"/>
          <w:szCs w:val="21"/>
          <w:lang w:val="en-US"/>
        </w:rPr>
        <w:tab/>
      </w:r>
      <w:r w:rsidR="674E7CF4" w:rsidRPr="009A6DD5">
        <w:rPr>
          <w:rFonts w:cs="Arial"/>
          <w:szCs w:val="21"/>
          <w:lang w:val="en-US"/>
        </w:rPr>
        <w:t>All staff, volunteers and visitors have a responsibility to report any concerns about the welfare and safety of a child. All such concerns must be taken seriously.  If a concern arises all staff, volunteers and visitors must:</w:t>
      </w:r>
    </w:p>
    <w:p w14:paraId="3C6E7A4A" w14:textId="77777777" w:rsidR="1933B6A6" w:rsidRPr="009A6DD5" w:rsidRDefault="1933B6A6">
      <w:pPr>
        <w:numPr>
          <w:ilvl w:val="0"/>
          <w:numId w:val="24"/>
        </w:numPr>
        <w:spacing w:after="80" w:line="252" w:lineRule="auto"/>
        <w:rPr>
          <w:rFonts w:cs="Arial"/>
          <w:szCs w:val="21"/>
        </w:rPr>
      </w:pPr>
      <w:r w:rsidRPr="009A6DD5">
        <w:rPr>
          <w:rFonts w:cs="Arial"/>
          <w:szCs w:val="21"/>
        </w:rPr>
        <w:t>Contact emergency services if required</w:t>
      </w:r>
      <w:r w:rsidR="50986FDF" w:rsidRPr="009A6DD5">
        <w:rPr>
          <w:rFonts w:cs="Arial"/>
          <w:szCs w:val="21"/>
        </w:rPr>
        <w:t>.</w:t>
      </w:r>
    </w:p>
    <w:p w14:paraId="75563F46" w14:textId="77777777" w:rsidR="1933B6A6" w:rsidRPr="009A6DD5" w:rsidRDefault="1933B6A6">
      <w:pPr>
        <w:numPr>
          <w:ilvl w:val="0"/>
          <w:numId w:val="24"/>
        </w:numPr>
        <w:spacing w:after="80" w:line="252" w:lineRule="auto"/>
        <w:rPr>
          <w:rFonts w:cs="Arial"/>
          <w:szCs w:val="21"/>
        </w:rPr>
      </w:pPr>
      <w:r w:rsidRPr="009A6DD5">
        <w:rPr>
          <w:rFonts w:cs="Arial"/>
          <w:szCs w:val="21"/>
        </w:rPr>
        <w:t>Inform the DSL immediately if a child is suffering or likely to suffer significant harm. If the DSL is unavailable, contact a Deputy DSL. If no DSL is available, any member of staff may and should refer directly to Children's Social Care and/or the Police, then inform the DSL as soon as possible.</w:t>
      </w:r>
    </w:p>
    <w:p w14:paraId="08C64AD5" w14:textId="77777777" w:rsidR="35899853" w:rsidRPr="009A6DD5" w:rsidRDefault="35899853">
      <w:pPr>
        <w:numPr>
          <w:ilvl w:val="0"/>
          <w:numId w:val="24"/>
        </w:numPr>
        <w:spacing w:after="80" w:line="252" w:lineRule="auto"/>
        <w:rPr>
          <w:rFonts w:cs="Arial"/>
          <w:szCs w:val="21"/>
        </w:rPr>
      </w:pPr>
      <w:r w:rsidRPr="009A6DD5">
        <w:rPr>
          <w:rFonts w:cs="Arial"/>
          <w:szCs w:val="21"/>
        </w:rPr>
        <w:lastRenderedPageBreak/>
        <w:t xml:space="preserve">If contact with the DSL or DDSLs cannot be made, </w:t>
      </w:r>
      <w:r w:rsidRPr="009A6DD5">
        <w:rPr>
          <w:rFonts w:cs="Arial"/>
          <w:b/>
          <w:bCs/>
          <w:szCs w:val="21"/>
        </w:rPr>
        <w:t>ANYONE CAN MAKE A REFERRAL</w:t>
      </w:r>
      <w:r w:rsidRPr="009A6DD5">
        <w:rPr>
          <w:rFonts w:cs="Arial"/>
          <w:szCs w:val="21"/>
        </w:rPr>
        <w:t xml:space="preserve"> to social care and/or the police.</w:t>
      </w:r>
    </w:p>
    <w:p w14:paraId="3A317E28" w14:textId="77777777" w:rsidR="1933B6A6" w:rsidRPr="009A6DD5" w:rsidRDefault="1933B6A6">
      <w:pPr>
        <w:numPr>
          <w:ilvl w:val="0"/>
          <w:numId w:val="24"/>
        </w:numPr>
        <w:spacing w:after="80" w:line="252" w:lineRule="auto"/>
        <w:rPr>
          <w:rFonts w:cs="Arial"/>
          <w:szCs w:val="21"/>
        </w:rPr>
      </w:pPr>
      <w:r w:rsidRPr="009A6DD5">
        <w:rPr>
          <w:rFonts w:cs="Arial"/>
          <w:szCs w:val="21"/>
        </w:rPr>
        <w:t>Record concerns factually and promptly on CPOMS. An urgent concern must be reported verbally to the DSL or Deputy DSL immediately; recording it electronically does not replace direct communication.</w:t>
      </w:r>
    </w:p>
    <w:p w14:paraId="17C1A7E4" w14:textId="77777777" w:rsidR="18339582" w:rsidRPr="009A6DD5" w:rsidRDefault="18339582" w:rsidP="18339582">
      <w:pPr>
        <w:spacing w:after="80" w:line="252" w:lineRule="auto"/>
        <w:rPr>
          <w:rFonts w:cs="Arial"/>
          <w:b/>
          <w:bCs/>
          <w:szCs w:val="21"/>
        </w:rPr>
      </w:pPr>
    </w:p>
    <w:p w14:paraId="7B5283C2" w14:textId="4CA97B34" w:rsidR="6FD26B8B" w:rsidRPr="009A6DD5" w:rsidRDefault="6FD26B8B" w:rsidP="60AACB9D">
      <w:pPr>
        <w:spacing w:after="80" w:line="252" w:lineRule="auto"/>
        <w:rPr>
          <w:rFonts w:cs="Arial"/>
          <w:b/>
          <w:bCs/>
          <w:szCs w:val="21"/>
        </w:rPr>
      </w:pPr>
      <w:r w:rsidRPr="009A6DD5">
        <w:rPr>
          <w:rFonts w:cs="Arial"/>
          <w:b/>
          <w:bCs/>
          <w:szCs w:val="21"/>
        </w:rPr>
        <w:t>Contact details and process for making a referral</w:t>
      </w:r>
    </w:p>
    <w:p w14:paraId="27959094" w14:textId="61D1FC2A" w:rsidR="6FD26B8B" w:rsidRPr="009A6DD5" w:rsidRDefault="009A6DD5" w:rsidP="18339582">
      <w:pPr>
        <w:spacing w:after="80" w:line="252" w:lineRule="auto"/>
        <w:rPr>
          <w:rFonts w:cs="Arial"/>
          <w:szCs w:val="21"/>
        </w:rPr>
      </w:pPr>
      <w:r w:rsidRPr="009A6DD5">
        <w:rPr>
          <w:rFonts w:cs="Arial"/>
          <w:szCs w:val="21"/>
        </w:rPr>
        <w:t xml:space="preserve">8.2 </w:t>
      </w:r>
      <w:r w:rsidRPr="009A6DD5">
        <w:rPr>
          <w:rFonts w:cs="Arial"/>
          <w:szCs w:val="21"/>
        </w:rPr>
        <w:tab/>
      </w:r>
      <w:r w:rsidR="6FD26B8B" w:rsidRPr="009A6DD5">
        <w:rPr>
          <w:rFonts w:cs="Arial"/>
          <w:szCs w:val="21"/>
        </w:rPr>
        <w:t>Manchester City Council – Children’s Social Care Advice and Guidance Service (AGS</w:t>
      </w:r>
      <w:r w:rsidR="2B4D9E89" w:rsidRPr="009A6DD5">
        <w:rPr>
          <w:rFonts w:cs="Arial"/>
          <w:szCs w:val="21"/>
        </w:rPr>
        <w:t xml:space="preserve">) </w:t>
      </w:r>
    </w:p>
    <w:p w14:paraId="2FD85535" w14:textId="69E0CE7C" w:rsidR="6FD26B8B" w:rsidRPr="009A6DD5" w:rsidRDefault="6FD26B8B" w:rsidP="18339582">
      <w:pPr>
        <w:spacing w:after="80" w:line="252" w:lineRule="auto"/>
        <w:rPr>
          <w:rFonts w:cs="Arial"/>
          <w:szCs w:val="21"/>
        </w:rPr>
      </w:pPr>
      <w:r w:rsidRPr="009A6DD5">
        <w:rPr>
          <w:rFonts w:cs="Arial"/>
          <w:szCs w:val="21"/>
        </w:rPr>
        <w:t xml:space="preserve"> </w:t>
      </w:r>
      <w:r w:rsidR="009A6DD5" w:rsidRPr="009A6DD5">
        <w:rPr>
          <w:rFonts w:cs="Arial"/>
          <w:szCs w:val="21"/>
        </w:rPr>
        <w:tab/>
      </w:r>
      <w:r w:rsidR="0AEFBC06" w:rsidRPr="009A6DD5">
        <w:rPr>
          <w:rFonts w:cs="Arial"/>
          <w:szCs w:val="21"/>
        </w:rPr>
        <w:t>Tel. 0161 234 5001</w:t>
      </w:r>
    </w:p>
    <w:p w14:paraId="31FB7FD2" w14:textId="77777777" w:rsidR="009A6DD5" w:rsidRPr="009A6DD5" w:rsidRDefault="009A6DD5" w:rsidP="60AACB9D">
      <w:pPr>
        <w:spacing w:after="80" w:line="252" w:lineRule="auto"/>
        <w:rPr>
          <w:rFonts w:cs="Arial"/>
          <w:b/>
          <w:bCs/>
          <w:szCs w:val="21"/>
        </w:rPr>
      </w:pPr>
    </w:p>
    <w:p w14:paraId="34E1C723" w14:textId="2CB6713F" w:rsidR="009A6DD5" w:rsidRPr="009A6DD5" w:rsidRDefault="7F2A2BD7" w:rsidP="60AACB9D">
      <w:pPr>
        <w:spacing w:after="80" w:line="252" w:lineRule="auto"/>
        <w:rPr>
          <w:rFonts w:cs="Arial"/>
          <w:b/>
          <w:bCs/>
          <w:szCs w:val="21"/>
        </w:rPr>
      </w:pPr>
      <w:r w:rsidRPr="009A6DD5">
        <w:rPr>
          <w:rFonts w:cs="Arial"/>
          <w:b/>
          <w:bCs/>
          <w:szCs w:val="21"/>
        </w:rPr>
        <w:t>Responding to a Disclosure</w:t>
      </w:r>
    </w:p>
    <w:p w14:paraId="3A368813" w14:textId="688FB57F" w:rsidR="7F2A2BD7" w:rsidRPr="009A6DD5" w:rsidRDefault="009A6DD5" w:rsidP="60AACB9D">
      <w:pPr>
        <w:spacing w:after="80" w:line="252" w:lineRule="auto"/>
        <w:rPr>
          <w:rFonts w:cs="Arial"/>
          <w:szCs w:val="21"/>
        </w:rPr>
      </w:pPr>
      <w:r w:rsidRPr="009A6DD5">
        <w:rPr>
          <w:rFonts w:cs="Arial"/>
          <w:szCs w:val="21"/>
        </w:rPr>
        <w:t>8.3</w:t>
      </w:r>
      <w:r w:rsidRPr="009A6DD5">
        <w:rPr>
          <w:rFonts w:cs="Arial"/>
          <w:szCs w:val="21"/>
        </w:rPr>
        <w:tab/>
      </w:r>
      <w:r w:rsidR="7F2A2BD7" w:rsidRPr="009A6DD5">
        <w:rPr>
          <w:rFonts w:cs="Arial"/>
          <w:szCs w:val="21"/>
        </w:rPr>
        <w:t>Staff will:</w:t>
      </w:r>
    </w:p>
    <w:p w14:paraId="590F0323"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listen carefully</w:t>
      </w:r>
      <w:r w:rsidRPr="009A6DD5">
        <w:rPr>
          <w:rFonts w:cs="Arial"/>
          <w:szCs w:val="21"/>
        </w:rPr>
        <w:t xml:space="preserve"> to what the child is saying, allowing them to speak freely and without interruption;</w:t>
      </w:r>
    </w:p>
    <w:p w14:paraId="2FF8456F"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remain calm</w:t>
      </w:r>
      <w:r w:rsidRPr="009A6DD5">
        <w:rPr>
          <w:rFonts w:cs="Arial"/>
          <w:szCs w:val="21"/>
        </w:rPr>
        <w:t xml:space="preserve"> and avoid displaying shock, disbelief or strong emotions that may discourage the child from continuing;</w:t>
      </w:r>
    </w:p>
    <w:p w14:paraId="628C867E"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avoid leading questions</w:t>
      </w:r>
      <w:r w:rsidRPr="009A6DD5">
        <w:rPr>
          <w:rFonts w:cs="Arial"/>
          <w:szCs w:val="21"/>
        </w:rPr>
        <w:t xml:space="preserve"> and only ask open questions where necessary to clarify what has been said;</w:t>
      </w:r>
    </w:p>
    <w:p w14:paraId="44108171"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reassure appropriately</w:t>
      </w:r>
      <w:r w:rsidRPr="009A6DD5">
        <w:rPr>
          <w:rFonts w:cs="Arial"/>
          <w:szCs w:val="21"/>
        </w:rPr>
        <w:t xml:space="preserve"> by explaining that they have done the right thing in speaking out and that the concern will be taken seriously;</w:t>
      </w:r>
    </w:p>
    <w:p w14:paraId="48429495"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never promise confidentiality</w:t>
      </w:r>
      <w:r w:rsidRPr="009A6DD5">
        <w:rPr>
          <w:rFonts w:cs="Arial"/>
          <w:szCs w:val="21"/>
        </w:rPr>
        <w:t xml:space="preserve"> as information may need to be shared with appropriate professionals in order to keep the child safe; and</w:t>
      </w:r>
    </w:p>
    <w:p w14:paraId="3D4AEB60"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record the disclosure accurately</w:t>
      </w:r>
      <w:r w:rsidRPr="009A6DD5">
        <w:rPr>
          <w:rFonts w:cs="Arial"/>
          <w:szCs w:val="21"/>
        </w:rPr>
        <w:t xml:space="preserve"> using the child's own words wherever possible and pass the information to the DSL without delay.</w:t>
      </w:r>
    </w:p>
    <w:p w14:paraId="1218E812" w14:textId="77777777" w:rsidR="009A6DD5" w:rsidRPr="009A6DD5" w:rsidRDefault="009A6DD5" w:rsidP="60AACB9D">
      <w:pPr>
        <w:spacing w:after="80" w:line="252" w:lineRule="auto"/>
        <w:rPr>
          <w:rFonts w:cs="Arial"/>
          <w:b/>
          <w:bCs/>
          <w:szCs w:val="21"/>
        </w:rPr>
      </w:pPr>
    </w:p>
    <w:p w14:paraId="7E349425" w14:textId="36847212" w:rsidR="4FFC150F" w:rsidRPr="009A6DD5" w:rsidRDefault="7F2A2BD7" w:rsidP="60AACB9D">
      <w:pPr>
        <w:spacing w:after="80" w:line="252" w:lineRule="auto"/>
        <w:rPr>
          <w:rFonts w:cs="Arial"/>
          <w:b/>
          <w:bCs/>
          <w:szCs w:val="21"/>
        </w:rPr>
      </w:pPr>
      <w:r w:rsidRPr="009A6DD5">
        <w:rPr>
          <w:rFonts w:cs="Arial"/>
          <w:b/>
          <w:bCs/>
          <w:szCs w:val="21"/>
        </w:rPr>
        <w:t>Recording Concerns</w:t>
      </w:r>
    </w:p>
    <w:p w14:paraId="42243A37" w14:textId="686C8BC9" w:rsidR="7F2A2BD7" w:rsidRPr="009A6DD5" w:rsidRDefault="009A6DD5" w:rsidP="60AACB9D">
      <w:pPr>
        <w:spacing w:after="80" w:line="252" w:lineRule="auto"/>
        <w:rPr>
          <w:rFonts w:cs="Arial"/>
          <w:szCs w:val="21"/>
        </w:rPr>
      </w:pPr>
      <w:r w:rsidRPr="009A6DD5">
        <w:rPr>
          <w:rFonts w:cs="Arial"/>
          <w:szCs w:val="21"/>
        </w:rPr>
        <w:t xml:space="preserve">8.4 </w:t>
      </w:r>
      <w:r w:rsidRPr="009A6DD5">
        <w:rPr>
          <w:rFonts w:cs="Arial"/>
          <w:szCs w:val="21"/>
        </w:rPr>
        <w:tab/>
      </w:r>
      <w:r w:rsidR="7F2A2BD7" w:rsidRPr="009A6DD5">
        <w:rPr>
          <w:rFonts w:cs="Arial"/>
          <w:szCs w:val="21"/>
        </w:rPr>
        <w:t>All safeguarding concerns must be:</w:t>
      </w:r>
    </w:p>
    <w:p w14:paraId="02DA23AE"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recorded promptly</w:t>
      </w:r>
      <w:r w:rsidRPr="009A6DD5">
        <w:rPr>
          <w:rFonts w:cs="Arial"/>
          <w:szCs w:val="21"/>
        </w:rPr>
        <w:t xml:space="preserve"> as soon as possible after the concern arises or a disclosure is made;</w:t>
      </w:r>
    </w:p>
    <w:p w14:paraId="05977992"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factual</w:t>
      </w:r>
      <w:r w:rsidRPr="009A6DD5">
        <w:rPr>
          <w:rFonts w:cs="Arial"/>
          <w:szCs w:val="21"/>
        </w:rPr>
        <w:t xml:space="preserve"> and based on what was seen, heard or reported, avoiding assumptions, speculation or personal opinion;</w:t>
      </w:r>
    </w:p>
    <w:p w14:paraId="1F1F81BA" w14:textId="77777777" w:rsidR="7F2A2BD7" w:rsidRPr="009A6DD5" w:rsidRDefault="7F2A2BD7">
      <w:pPr>
        <w:pStyle w:val="ListParagraph"/>
        <w:numPr>
          <w:ilvl w:val="0"/>
          <w:numId w:val="23"/>
        </w:numPr>
        <w:spacing w:after="80" w:line="252" w:lineRule="auto"/>
        <w:rPr>
          <w:rFonts w:cs="Arial"/>
          <w:szCs w:val="21"/>
        </w:rPr>
      </w:pPr>
      <w:r w:rsidRPr="009A6DD5">
        <w:rPr>
          <w:rFonts w:cs="Arial"/>
          <w:b/>
          <w:bCs/>
          <w:szCs w:val="21"/>
        </w:rPr>
        <w:t>dated and signed</w:t>
      </w:r>
      <w:r w:rsidRPr="009A6DD5">
        <w:rPr>
          <w:rFonts w:cs="Arial"/>
          <w:szCs w:val="21"/>
        </w:rPr>
        <w:t xml:space="preserve"> to provide a clear and accurate record of events and actions taken; and</w:t>
      </w:r>
    </w:p>
    <w:p w14:paraId="72711135" w14:textId="18E27C69" w:rsidR="60AACB9D" w:rsidRPr="009A6DD5" w:rsidRDefault="7F2A2BD7" w:rsidP="60AACB9D">
      <w:pPr>
        <w:pStyle w:val="ListParagraph"/>
        <w:numPr>
          <w:ilvl w:val="0"/>
          <w:numId w:val="23"/>
        </w:numPr>
        <w:spacing w:after="80" w:line="252" w:lineRule="auto"/>
        <w:rPr>
          <w:rFonts w:cs="Arial"/>
          <w:szCs w:val="21"/>
        </w:rPr>
      </w:pPr>
      <w:r w:rsidRPr="009A6DD5">
        <w:rPr>
          <w:rFonts w:cs="Arial"/>
          <w:b/>
          <w:bCs/>
          <w:szCs w:val="21"/>
        </w:rPr>
        <w:t>stored securely</w:t>
      </w:r>
      <w:r w:rsidRPr="009A6DD5">
        <w:rPr>
          <w:rFonts w:cs="Arial"/>
          <w:szCs w:val="21"/>
        </w:rPr>
        <w:t xml:space="preserve"> in accordance with the school's safeguarding procedures, information-sharing protocols and data protection requirements.</w:t>
      </w:r>
    </w:p>
    <w:p w14:paraId="76AE0145" w14:textId="76406390" w:rsidR="1933B6A6" w:rsidRPr="009A6DD5" w:rsidRDefault="1933B6A6" w:rsidP="60AACB9D">
      <w:pPr>
        <w:spacing w:after="80" w:line="252" w:lineRule="auto"/>
        <w:rPr>
          <w:rFonts w:cs="Arial"/>
          <w:b/>
          <w:bCs/>
          <w:szCs w:val="21"/>
        </w:rPr>
      </w:pPr>
      <w:r w:rsidRPr="009A6DD5">
        <w:rPr>
          <w:rFonts w:cs="Arial"/>
          <w:b/>
          <w:bCs/>
          <w:szCs w:val="21"/>
        </w:rPr>
        <w:t>Escalation</w:t>
      </w:r>
    </w:p>
    <w:p w14:paraId="0C73A297" w14:textId="2E01B5CA" w:rsidR="1933B6A6" w:rsidRPr="009A6DD5" w:rsidRDefault="009A6DD5" w:rsidP="009A6DD5">
      <w:pPr>
        <w:spacing w:after="80" w:line="252" w:lineRule="auto"/>
        <w:ind w:left="720" w:hanging="720"/>
        <w:rPr>
          <w:rFonts w:cs="Arial"/>
          <w:szCs w:val="21"/>
        </w:rPr>
      </w:pPr>
      <w:r w:rsidRPr="009A6DD5">
        <w:rPr>
          <w:rFonts w:cs="Arial"/>
          <w:szCs w:val="21"/>
        </w:rPr>
        <w:t>8.4</w:t>
      </w:r>
      <w:r w:rsidRPr="009A6DD5">
        <w:rPr>
          <w:rFonts w:cs="Arial"/>
          <w:szCs w:val="21"/>
        </w:rPr>
        <w:tab/>
      </w:r>
      <w:r w:rsidR="1933B6A6" w:rsidRPr="009A6DD5">
        <w:rPr>
          <w:rFonts w:cs="Arial"/>
          <w:szCs w:val="21"/>
        </w:rPr>
        <w:t>The school will challenge decisions where necessary and follow Manchester escalation procedures where concerns remain unresolved.</w:t>
      </w:r>
    </w:p>
    <w:p w14:paraId="4B312B55" w14:textId="21BB5403" w:rsidR="00BB0FBE" w:rsidRDefault="00BB0FBE">
      <w:pPr>
        <w:rPr>
          <w:rFonts w:cs="Arial"/>
          <w:color w:val="000000"/>
          <w:szCs w:val="21"/>
        </w:rPr>
      </w:pPr>
      <w:r>
        <w:rPr>
          <w:rFonts w:cs="Arial"/>
          <w:color w:val="000000"/>
          <w:szCs w:val="21"/>
        </w:rPr>
        <w:br w:type="page"/>
      </w:r>
    </w:p>
    <w:p w14:paraId="385849B9" w14:textId="5A52115B" w:rsidR="1933B6A6" w:rsidRPr="00BB0FBE" w:rsidRDefault="00BB0FBE" w:rsidP="009A6DD5">
      <w:pPr>
        <w:pStyle w:val="Heading1"/>
        <w:rPr>
          <w:rFonts w:ascii="Arial" w:hAnsi="Arial" w:cs="Arial"/>
          <w:b/>
          <w:color w:val="002060"/>
          <w:sz w:val="24"/>
        </w:rPr>
      </w:pPr>
      <w:bookmarkStart w:id="11" w:name="_Toc240970042"/>
      <w:r w:rsidRPr="00BB0FBE">
        <w:rPr>
          <w:rFonts w:ascii="Arial" w:hAnsi="Arial" w:cs="Arial"/>
          <w:b/>
          <w:color w:val="002060"/>
          <w:sz w:val="24"/>
        </w:rPr>
        <w:t>9. COMMUNITY-BASED EARLY HELP AND MULTI-AGENCY WORKING</w:t>
      </w:r>
      <w:bookmarkEnd w:id="11"/>
    </w:p>
    <w:p w14:paraId="49DABAB5" w14:textId="77777777" w:rsidR="009A6DD5" w:rsidRDefault="009A6DD5" w:rsidP="60AACB9D">
      <w:pPr>
        <w:spacing w:after="80" w:line="252" w:lineRule="auto"/>
        <w:rPr>
          <w:rFonts w:cs="Arial"/>
          <w:b/>
          <w:bCs/>
          <w:color w:val="002060"/>
          <w:szCs w:val="21"/>
        </w:rPr>
      </w:pPr>
    </w:p>
    <w:p w14:paraId="2E1122FD" w14:textId="69897F55" w:rsidR="1933B6A6" w:rsidRPr="009A6DD5" w:rsidRDefault="4C29599E" w:rsidP="60AACB9D">
      <w:pPr>
        <w:spacing w:after="80" w:line="252" w:lineRule="auto"/>
        <w:rPr>
          <w:rFonts w:cs="Arial"/>
          <w:b/>
          <w:bCs/>
          <w:szCs w:val="21"/>
        </w:rPr>
      </w:pPr>
      <w:r w:rsidRPr="009A6DD5">
        <w:rPr>
          <w:rFonts w:cs="Arial"/>
          <w:b/>
          <w:bCs/>
          <w:szCs w:val="21"/>
        </w:rPr>
        <w:t>Community</w:t>
      </w:r>
      <w:r w:rsidR="06099E3F" w:rsidRPr="009A6DD5">
        <w:rPr>
          <w:rFonts w:cs="Arial"/>
          <w:b/>
          <w:bCs/>
          <w:szCs w:val="21"/>
        </w:rPr>
        <w:t>-Based</w:t>
      </w:r>
      <w:r w:rsidRPr="009A6DD5">
        <w:rPr>
          <w:rFonts w:cs="Arial"/>
          <w:b/>
          <w:bCs/>
          <w:szCs w:val="21"/>
        </w:rPr>
        <w:t xml:space="preserve"> </w:t>
      </w:r>
      <w:r w:rsidR="1933B6A6" w:rsidRPr="009A6DD5">
        <w:rPr>
          <w:rFonts w:cs="Arial"/>
          <w:b/>
          <w:bCs/>
          <w:szCs w:val="21"/>
        </w:rPr>
        <w:t>Early Help</w:t>
      </w:r>
    </w:p>
    <w:p w14:paraId="62780326" w14:textId="0B14EA1A" w:rsidR="1933B6A6" w:rsidRPr="009A6DD5" w:rsidRDefault="009A6DD5" w:rsidP="009A6DD5">
      <w:pPr>
        <w:spacing w:after="80" w:line="252" w:lineRule="auto"/>
        <w:ind w:left="720" w:hanging="720"/>
        <w:rPr>
          <w:rFonts w:cs="Arial"/>
          <w:szCs w:val="21"/>
        </w:rPr>
      </w:pPr>
      <w:r w:rsidRPr="009A6DD5">
        <w:rPr>
          <w:rFonts w:cs="Arial"/>
          <w:szCs w:val="21"/>
        </w:rPr>
        <w:t>9.1</w:t>
      </w:r>
      <w:r w:rsidRPr="009A6DD5">
        <w:rPr>
          <w:rFonts w:cs="Arial"/>
          <w:szCs w:val="21"/>
        </w:rPr>
        <w:tab/>
      </w:r>
      <w:r w:rsidR="1933B6A6" w:rsidRPr="009A6DD5">
        <w:rPr>
          <w:rFonts w:cs="Arial"/>
          <w:szCs w:val="21"/>
        </w:rPr>
        <w:t>The school is committed to identifying needs at the earliest opportunity and providing support before concerns escalate. The DSL team, pastoral staff, attendance and welfare staff and SENDCO team review emerging needs and, with appropriate family involvement, coordinate school support or seek help through Manchester Family Hubs, Family Help and partner agencies.</w:t>
      </w:r>
    </w:p>
    <w:p w14:paraId="311DAE55" w14:textId="466595C8" w:rsidR="1933B6A6" w:rsidRPr="009A6DD5" w:rsidRDefault="009A6DD5" w:rsidP="009A6DD5">
      <w:pPr>
        <w:spacing w:after="80" w:line="252" w:lineRule="auto"/>
        <w:ind w:left="720" w:hanging="720"/>
        <w:rPr>
          <w:rFonts w:cs="Arial"/>
          <w:szCs w:val="21"/>
        </w:rPr>
      </w:pPr>
      <w:r w:rsidRPr="009A6DD5">
        <w:rPr>
          <w:rFonts w:cs="Arial"/>
          <w:szCs w:val="21"/>
        </w:rPr>
        <w:t>9.2</w:t>
      </w:r>
      <w:r w:rsidRPr="009A6DD5">
        <w:rPr>
          <w:rFonts w:cs="Arial"/>
          <w:szCs w:val="21"/>
        </w:rPr>
        <w:tab/>
      </w:r>
      <w:r w:rsidR="1971388A" w:rsidRPr="009A6DD5">
        <w:rPr>
          <w:rFonts w:cs="Arial"/>
          <w:szCs w:val="21"/>
        </w:rPr>
        <w:t xml:space="preserve">Where additional help is required, referrals may be made to Manchester's </w:t>
      </w:r>
      <w:r w:rsidR="1971388A" w:rsidRPr="009A6DD5">
        <w:rPr>
          <w:rFonts w:cs="Arial"/>
          <w:b/>
          <w:bCs/>
          <w:szCs w:val="21"/>
        </w:rPr>
        <w:t>Family Hubs and Family Help services</w:t>
      </w:r>
      <w:r w:rsidR="1971388A" w:rsidRPr="009A6DD5">
        <w:rPr>
          <w:rFonts w:cs="Arial"/>
          <w:szCs w:val="21"/>
        </w:rPr>
        <w:t>, which provide access to a range of support for children, young people and families. Staff will contribute to assessments, plans and reviews as required to ensure children receive the right help at the right time.</w:t>
      </w:r>
    </w:p>
    <w:p w14:paraId="7646436B" w14:textId="77777777" w:rsidR="009A6DD5" w:rsidRPr="009A6DD5" w:rsidRDefault="009A6DD5" w:rsidP="60AACB9D">
      <w:pPr>
        <w:spacing w:after="80" w:line="252" w:lineRule="auto"/>
        <w:rPr>
          <w:rFonts w:cs="Arial"/>
          <w:b/>
          <w:bCs/>
          <w:szCs w:val="21"/>
        </w:rPr>
      </w:pPr>
    </w:p>
    <w:p w14:paraId="5AB5D170" w14:textId="11D8B0CA" w:rsidR="1933B6A6" w:rsidRPr="009A6DD5" w:rsidRDefault="1933B6A6" w:rsidP="60AACB9D">
      <w:pPr>
        <w:spacing w:after="80" w:line="252" w:lineRule="auto"/>
        <w:rPr>
          <w:rFonts w:cs="Arial"/>
          <w:b/>
          <w:bCs/>
          <w:szCs w:val="21"/>
        </w:rPr>
      </w:pPr>
      <w:r w:rsidRPr="009A6DD5">
        <w:rPr>
          <w:rFonts w:cs="Arial"/>
          <w:b/>
          <w:bCs/>
          <w:szCs w:val="21"/>
        </w:rPr>
        <w:t>Multi-Agency Working</w:t>
      </w:r>
    </w:p>
    <w:p w14:paraId="0C30985F" w14:textId="0CB3D8BA" w:rsidR="31CBAFB1" w:rsidRPr="009A6DD5" w:rsidRDefault="009A6DD5" w:rsidP="009A6DD5">
      <w:pPr>
        <w:spacing w:after="80" w:line="252" w:lineRule="auto"/>
        <w:ind w:left="720" w:hanging="720"/>
        <w:rPr>
          <w:rFonts w:cs="Arial"/>
          <w:szCs w:val="21"/>
        </w:rPr>
      </w:pPr>
      <w:r w:rsidRPr="009A6DD5">
        <w:rPr>
          <w:rFonts w:cs="Arial"/>
          <w:szCs w:val="21"/>
        </w:rPr>
        <w:lastRenderedPageBreak/>
        <w:t>9.3</w:t>
      </w:r>
      <w:r w:rsidRPr="009A6DD5">
        <w:rPr>
          <w:rFonts w:cs="Arial"/>
          <w:szCs w:val="21"/>
        </w:rPr>
        <w:tab/>
      </w:r>
      <w:r w:rsidR="31CBAFB1" w:rsidRPr="009A6DD5">
        <w:rPr>
          <w:rFonts w:cs="Arial"/>
          <w:szCs w:val="21"/>
        </w:rPr>
        <w:t xml:space="preserve">Working Together to Safeguard Children is very clear that all schools (including those in multi-academy trusts) and colleges in the local area should be fully engaged, involved, and included in safeguarding arrangements. </w:t>
      </w:r>
      <w:r w:rsidR="1F46FD8F" w:rsidRPr="009A6DD5">
        <w:rPr>
          <w:rFonts w:cs="Arial"/>
          <w:szCs w:val="21"/>
        </w:rPr>
        <w:t xml:space="preserve">The school will work closely with Children's Social Care, </w:t>
      </w:r>
      <w:r w:rsidR="60AFC13B" w:rsidRPr="009A6DD5">
        <w:rPr>
          <w:rFonts w:cs="Arial"/>
          <w:szCs w:val="21"/>
        </w:rPr>
        <w:t xml:space="preserve">Family Help Services, </w:t>
      </w:r>
      <w:r w:rsidR="1F46FD8F" w:rsidRPr="009A6DD5">
        <w:rPr>
          <w:rFonts w:cs="Arial"/>
          <w:szCs w:val="21"/>
        </w:rPr>
        <w:t>Health Services, Police, Education partners and other relevant agencies to identify needs, assess risk and provide appropriate support for children and families.</w:t>
      </w:r>
    </w:p>
    <w:p w14:paraId="3F523074" w14:textId="0C16EEC1" w:rsidR="1F46FD8F" w:rsidRPr="009A6DD5" w:rsidRDefault="009A6DD5" w:rsidP="009A6DD5">
      <w:pPr>
        <w:spacing w:after="80" w:line="252" w:lineRule="auto"/>
        <w:ind w:left="720" w:hanging="720"/>
        <w:rPr>
          <w:rFonts w:cs="Arial"/>
          <w:szCs w:val="21"/>
        </w:rPr>
      </w:pPr>
      <w:r w:rsidRPr="009A6DD5">
        <w:rPr>
          <w:rFonts w:cs="Arial"/>
          <w:szCs w:val="21"/>
        </w:rPr>
        <w:t xml:space="preserve">9.4 </w:t>
      </w:r>
      <w:r w:rsidRPr="009A6DD5">
        <w:rPr>
          <w:rFonts w:cs="Arial"/>
          <w:szCs w:val="21"/>
        </w:rPr>
        <w:tab/>
      </w:r>
      <w:r w:rsidR="1F46FD8F" w:rsidRPr="009A6DD5">
        <w:rPr>
          <w:rFonts w:cs="Arial"/>
          <w:szCs w:val="21"/>
        </w:rPr>
        <w:t xml:space="preserve">The school will participate in Early Help assessments, Child in Need meetings, Child Protection Conferences, Strategy Discussions and other multi-agency processes as required. </w:t>
      </w:r>
    </w:p>
    <w:p w14:paraId="4F19B7F8" w14:textId="0D57D44E" w:rsidR="1F46FD8F" w:rsidRPr="009A6DD5" w:rsidRDefault="009A6DD5" w:rsidP="009A6DD5">
      <w:pPr>
        <w:spacing w:after="80" w:line="252" w:lineRule="auto"/>
        <w:ind w:left="720" w:hanging="720"/>
        <w:rPr>
          <w:rFonts w:cs="Arial"/>
          <w:szCs w:val="21"/>
        </w:rPr>
      </w:pPr>
      <w:r w:rsidRPr="009A6DD5">
        <w:rPr>
          <w:rFonts w:cs="Arial"/>
          <w:szCs w:val="21"/>
        </w:rPr>
        <w:t>9.5</w:t>
      </w:r>
      <w:r w:rsidRPr="009A6DD5">
        <w:rPr>
          <w:rFonts w:cs="Arial"/>
          <w:szCs w:val="21"/>
        </w:rPr>
        <w:tab/>
      </w:r>
      <w:r w:rsidR="1F46FD8F" w:rsidRPr="009A6DD5">
        <w:rPr>
          <w:rFonts w:cs="Arial"/>
          <w:szCs w:val="21"/>
        </w:rPr>
        <w:t>This school follows the Manchester Safeguarding Partnership procedures and local threshold guidance to ensure that children receive the right help at the right time.</w:t>
      </w:r>
    </w:p>
    <w:p w14:paraId="28B3792A" w14:textId="77777777" w:rsidR="18339582" w:rsidRPr="001D5357" w:rsidRDefault="18339582" w:rsidP="18339582">
      <w:pPr>
        <w:spacing w:after="80" w:line="252" w:lineRule="auto"/>
        <w:rPr>
          <w:rFonts w:cs="Arial"/>
          <w:color w:val="000000"/>
          <w:szCs w:val="21"/>
        </w:rPr>
      </w:pPr>
    </w:p>
    <w:p w14:paraId="0A5DE64A" w14:textId="0780E516" w:rsidR="009A6DD5" w:rsidRPr="00BB0FBE" w:rsidRDefault="00BB0FBE" w:rsidP="009A6DD5">
      <w:pPr>
        <w:pStyle w:val="Heading1"/>
        <w:rPr>
          <w:rFonts w:ascii="Arial" w:hAnsi="Arial" w:cs="Arial"/>
          <w:b/>
          <w:color w:val="002060"/>
          <w:sz w:val="24"/>
        </w:rPr>
      </w:pPr>
      <w:bookmarkStart w:id="12" w:name="_Toc240970043"/>
      <w:r w:rsidRPr="00BB0FBE">
        <w:rPr>
          <w:rFonts w:ascii="Arial" w:hAnsi="Arial" w:cs="Arial"/>
          <w:b/>
          <w:color w:val="002060"/>
          <w:sz w:val="24"/>
        </w:rPr>
        <w:t>10. SUPPORTING VULNERABLE CHILDREN</w:t>
      </w:r>
      <w:bookmarkEnd w:id="12"/>
    </w:p>
    <w:p w14:paraId="6A82098F" w14:textId="77777777" w:rsidR="009A6DD5" w:rsidRPr="009A6DD5" w:rsidRDefault="009A6DD5" w:rsidP="009A6DD5"/>
    <w:p w14:paraId="40ED0CBC" w14:textId="086277F4" w:rsidR="009A6DD5" w:rsidRDefault="009A6DD5" w:rsidP="009A6DD5">
      <w:pPr>
        <w:spacing w:after="80" w:line="252" w:lineRule="auto"/>
        <w:ind w:left="720" w:hanging="720"/>
        <w:rPr>
          <w:rFonts w:cs="Arial"/>
          <w:color w:val="000000"/>
          <w:szCs w:val="21"/>
        </w:rPr>
      </w:pPr>
      <w:r>
        <w:rPr>
          <w:rFonts w:cs="Arial"/>
          <w:color w:val="000000"/>
          <w:szCs w:val="21"/>
        </w:rPr>
        <w:t>10.1</w:t>
      </w:r>
      <w:r>
        <w:rPr>
          <w:rFonts w:cs="Arial"/>
          <w:color w:val="000000"/>
          <w:szCs w:val="21"/>
        </w:rPr>
        <w:tab/>
      </w:r>
      <w:r w:rsidR="18339582" w:rsidRPr="001D5357">
        <w:rPr>
          <w:rFonts w:cs="Arial"/>
          <w:color w:val="000000"/>
          <w:szCs w:val="21"/>
        </w:rPr>
        <w:t xml:space="preserve">We recognise that some children may be at greater risk of abuse, neglect, exploitation or other safeguarding concerns and </w:t>
      </w:r>
      <w:r>
        <w:rPr>
          <w:rFonts w:cs="Arial"/>
          <w:color w:val="000000"/>
          <w:szCs w:val="21"/>
        </w:rPr>
        <w:t xml:space="preserve">may require additional support to help them achieve positive outcomes. </w:t>
      </w:r>
    </w:p>
    <w:p w14:paraId="3ECA9375" w14:textId="5826DD18" w:rsidR="009A6DD5" w:rsidRDefault="009A6DD5" w:rsidP="009A6DD5">
      <w:pPr>
        <w:spacing w:after="80" w:line="252" w:lineRule="auto"/>
        <w:ind w:left="720" w:hanging="720"/>
        <w:rPr>
          <w:rFonts w:cs="Arial"/>
          <w:color w:val="000000"/>
          <w:szCs w:val="21"/>
        </w:rPr>
      </w:pPr>
      <w:r>
        <w:rPr>
          <w:rFonts w:cs="Arial"/>
          <w:color w:val="000000"/>
          <w:szCs w:val="21"/>
        </w:rPr>
        <w:t>10.2</w:t>
      </w:r>
      <w:r>
        <w:rPr>
          <w:rFonts w:cs="Arial"/>
          <w:color w:val="000000"/>
          <w:szCs w:val="21"/>
        </w:rPr>
        <w:tab/>
      </w:r>
      <w:r w:rsidR="18339582" w:rsidRPr="001D5357">
        <w:rPr>
          <w:rFonts w:cs="Arial"/>
          <w:color w:val="000000"/>
          <w:szCs w:val="21"/>
        </w:rPr>
        <w:t xml:space="preserve">Vulnerable pupils are monitored through secure safeguarding records, attendance and welfare review, pastoral and SEND processes and, where appropriate, multi-agency plans. </w:t>
      </w:r>
    </w:p>
    <w:p w14:paraId="4EF73361" w14:textId="77777777" w:rsidR="00F83AEF" w:rsidRDefault="009A6DD5" w:rsidP="009A6DD5">
      <w:pPr>
        <w:spacing w:after="80" w:line="252" w:lineRule="auto"/>
        <w:ind w:left="720" w:hanging="720"/>
        <w:rPr>
          <w:rFonts w:cs="Arial"/>
          <w:color w:val="000000"/>
          <w:szCs w:val="21"/>
        </w:rPr>
      </w:pPr>
      <w:r>
        <w:rPr>
          <w:rFonts w:cs="Arial"/>
          <w:color w:val="000000"/>
          <w:szCs w:val="21"/>
        </w:rPr>
        <w:t xml:space="preserve">10.4 </w:t>
      </w:r>
      <w:r>
        <w:rPr>
          <w:rFonts w:cs="Arial"/>
          <w:color w:val="000000"/>
          <w:szCs w:val="21"/>
        </w:rPr>
        <w:tab/>
      </w:r>
      <w:r w:rsidR="00F83AEF" w:rsidRPr="00F83AEF">
        <w:rPr>
          <w:rFonts w:cs="Arial"/>
          <w:color w:val="000000"/>
          <w:szCs w:val="21"/>
        </w:rPr>
        <w:t xml:space="preserve">Any member of the New Moston community, including staff, parents, carers and visitors, can raise a concern about a vulnerable child through the school’s online Single Point of Concern (SPOC). </w:t>
      </w:r>
    </w:p>
    <w:p w14:paraId="65FCC6F2" w14:textId="6A162032" w:rsidR="009A6DD5" w:rsidRDefault="00F83AEF" w:rsidP="009A6DD5">
      <w:pPr>
        <w:spacing w:after="80" w:line="252" w:lineRule="auto"/>
        <w:ind w:left="720" w:hanging="720"/>
        <w:rPr>
          <w:rFonts w:cs="Arial"/>
          <w:color w:val="000000"/>
          <w:szCs w:val="21"/>
        </w:rPr>
      </w:pPr>
      <w:r>
        <w:rPr>
          <w:rFonts w:cs="Arial"/>
          <w:color w:val="000000"/>
          <w:szCs w:val="21"/>
        </w:rPr>
        <w:t>10.5</w:t>
      </w:r>
      <w:r>
        <w:rPr>
          <w:rFonts w:cs="Arial"/>
          <w:color w:val="000000"/>
          <w:szCs w:val="21"/>
        </w:rPr>
        <w:tab/>
      </w:r>
      <w:r w:rsidRPr="00F83AEF">
        <w:rPr>
          <w:rFonts w:cs="Arial"/>
          <w:color w:val="000000"/>
          <w:szCs w:val="21"/>
        </w:rPr>
        <w:t>This provides an additional route for sharing concerns but does not replace the school’s established safeguarding reporting procedures. Its purpose is to support the early identification of pastoral, SEND, social or welfare concerns.</w:t>
      </w:r>
    </w:p>
    <w:p w14:paraId="2DE5025D" w14:textId="79493081" w:rsidR="009A6DD5" w:rsidRDefault="009A6DD5" w:rsidP="009A6DD5">
      <w:pPr>
        <w:spacing w:after="80" w:line="252" w:lineRule="auto"/>
        <w:ind w:left="720" w:hanging="720"/>
        <w:rPr>
          <w:rFonts w:cs="Arial"/>
          <w:color w:val="000000"/>
          <w:szCs w:val="21"/>
        </w:rPr>
      </w:pPr>
      <w:r>
        <w:rPr>
          <w:rFonts w:cs="Arial"/>
          <w:color w:val="000000"/>
          <w:szCs w:val="21"/>
        </w:rPr>
        <w:t xml:space="preserve">10.3 </w:t>
      </w:r>
      <w:r>
        <w:rPr>
          <w:rFonts w:cs="Arial"/>
          <w:color w:val="000000"/>
          <w:szCs w:val="21"/>
        </w:rPr>
        <w:tab/>
        <w:t xml:space="preserve">Where concerns arise, these are discussed in the school’s weekly inclusion meeting where concerns are triaged and actions agreed. </w:t>
      </w:r>
    </w:p>
    <w:p w14:paraId="268DD065" w14:textId="6E8C2543" w:rsidR="009A6DD5" w:rsidRDefault="009A6DD5" w:rsidP="00F83AEF">
      <w:pPr>
        <w:spacing w:after="80" w:line="252" w:lineRule="auto"/>
        <w:ind w:left="720" w:hanging="720"/>
        <w:rPr>
          <w:rFonts w:cs="Arial"/>
          <w:color w:val="000000"/>
          <w:szCs w:val="21"/>
        </w:rPr>
      </w:pPr>
      <w:r>
        <w:rPr>
          <w:rFonts w:cs="Arial"/>
          <w:color w:val="000000"/>
          <w:szCs w:val="21"/>
        </w:rPr>
        <w:t>10.3</w:t>
      </w:r>
      <w:r>
        <w:rPr>
          <w:rFonts w:cs="Arial"/>
          <w:color w:val="000000"/>
          <w:szCs w:val="21"/>
        </w:rPr>
        <w:tab/>
      </w:r>
      <w:r w:rsidR="18339582" w:rsidRPr="001D5357">
        <w:rPr>
          <w:rFonts w:cs="Arial"/>
          <w:color w:val="000000"/>
          <w:szCs w:val="21"/>
        </w:rPr>
        <w:t>Information is shared only with staff who need it to s</w:t>
      </w:r>
      <w:r w:rsidR="00F83AEF">
        <w:rPr>
          <w:rFonts w:cs="Arial"/>
          <w:color w:val="000000"/>
          <w:szCs w:val="21"/>
        </w:rPr>
        <w:t>afeguard and support the child.</w:t>
      </w:r>
    </w:p>
    <w:p w14:paraId="31E24EA8" w14:textId="11AA24B2" w:rsidR="18339582" w:rsidRPr="001D5357" w:rsidRDefault="009A6DD5" w:rsidP="60AACB9D">
      <w:pPr>
        <w:spacing w:after="80" w:line="252" w:lineRule="auto"/>
        <w:rPr>
          <w:rFonts w:cs="Arial"/>
          <w:color w:val="000000"/>
          <w:szCs w:val="21"/>
        </w:rPr>
      </w:pPr>
      <w:r>
        <w:rPr>
          <w:rFonts w:cs="Arial"/>
          <w:color w:val="000000"/>
          <w:szCs w:val="21"/>
        </w:rPr>
        <w:t xml:space="preserve">10.4 </w:t>
      </w:r>
      <w:r>
        <w:rPr>
          <w:rFonts w:cs="Arial"/>
          <w:color w:val="000000"/>
          <w:szCs w:val="21"/>
        </w:rPr>
        <w:tab/>
      </w:r>
      <w:r w:rsidR="6B7B2585" w:rsidRPr="001D5357">
        <w:rPr>
          <w:rFonts w:cs="Arial"/>
          <w:color w:val="000000"/>
          <w:szCs w:val="21"/>
        </w:rPr>
        <w:t>Attention</w:t>
      </w:r>
      <w:r w:rsidR="65B2BC14" w:rsidRPr="001D5357">
        <w:rPr>
          <w:rFonts w:cs="Arial"/>
          <w:color w:val="000000"/>
          <w:szCs w:val="21"/>
        </w:rPr>
        <w:t xml:space="preserve"> will be paid to children who:</w:t>
      </w:r>
    </w:p>
    <w:p w14:paraId="51F05168"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have a social worker, including those who are subject to Child in Need or Child Protection Plans</w:t>
      </w:r>
      <w:r w:rsidR="20730A49" w:rsidRPr="001D5357">
        <w:rPr>
          <w:rFonts w:cs="Arial"/>
          <w:color w:val="000000"/>
          <w:szCs w:val="21"/>
        </w:rPr>
        <w:t>;</w:t>
      </w:r>
    </w:p>
    <w:p w14:paraId="0B6FDC79"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are looked after, ensuring that their educational, emotional and safeguarding needs are identified and supported;</w:t>
      </w:r>
    </w:p>
    <w:p w14:paraId="5D69D1B1"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were previously looked after, including those who have left care through adoption, special guardianship or child arrangements orders;</w:t>
      </w:r>
    </w:p>
    <w:p w14:paraId="3F9E54EF"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are living in kinship care arrangements, recognising the unique challenges and support needs that may arise for these children and their carers;</w:t>
      </w:r>
    </w:p>
    <w:p w14:paraId="382D224D"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have Special Educational Needs and Disabilities (SEND), acknowledging that additional barriers may exist to recognising indicators of abuse, neglect or exploitation;</w:t>
      </w:r>
    </w:p>
    <w:p w14:paraId="3689B6C5"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have medical needs</w:t>
      </w:r>
      <w:r w:rsidR="1D1638D9" w:rsidRPr="001D5357">
        <w:rPr>
          <w:rFonts w:cs="Arial"/>
          <w:color w:val="000000"/>
          <w:szCs w:val="21"/>
        </w:rPr>
        <w:t>, allergies</w:t>
      </w:r>
      <w:r w:rsidRPr="001D5357">
        <w:rPr>
          <w:rFonts w:cs="Arial"/>
          <w:color w:val="000000"/>
          <w:szCs w:val="21"/>
        </w:rPr>
        <w:t xml:space="preserve"> or long-term health conditions, which may increase their vulnerability;</w:t>
      </w:r>
    </w:p>
    <w:p w14:paraId="5C357264"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experience poor attendance or persistent absence, as this may be an indicator of unmet need, abuse, neglect or exploitation;</w:t>
      </w:r>
    </w:p>
    <w:p w14:paraId="09724378"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have been suspended, excluded or are at risk of exclusion, recognising the increased safeguarding risks associated with disengagement from education;</w:t>
      </w:r>
    </w:p>
    <w:p w14:paraId="7F92FD99"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attend Alternative Provision, including pupils accessing part-time or full-time off-site education arrangements;</w:t>
      </w:r>
    </w:p>
    <w:p w14:paraId="4517E0D3" w14:textId="77777777" w:rsidR="18339582" w:rsidRPr="001D5357" w:rsidRDefault="1F906839">
      <w:pPr>
        <w:numPr>
          <w:ilvl w:val="0"/>
          <w:numId w:val="9"/>
        </w:numPr>
        <w:spacing w:after="80" w:line="252" w:lineRule="auto"/>
        <w:rPr>
          <w:rFonts w:cs="Arial"/>
          <w:color w:val="000000"/>
          <w:szCs w:val="21"/>
        </w:rPr>
      </w:pPr>
      <w:r w:rsidRPr="001D5357">
        <w:rPr>
          <w:rFonts w:cs="Arial"/>
          <w:color w:val="000000"/>
          <w:szCs w:val="21"/>
        </w:rPr>
        <w:t>a</w:t>
      </w:r>
      <w:r w:rsidR="65B2BC14" w:rsidRPr="001D5357">
        <w:rPr>
          <w:rFonts w:cs="Arial"/>
          <w:color w:val="000000"/>
          <w:szCs w:val="21"/>
        </w:rPr>
        <w:t xml:space="preserve">re </w:t>
      </w:r>
      <w:r w:rsidR="4FCF516C" w:rsidRPr="001D5357">
        <w:rPr>
          <w:rFonts w:cs="Arial"/>
          <w:color w:val="000000"/>
          <w:szCs w:val="21"/>
        </w:rPr>
        <w:t xml:space="preserve">considering </w:t>
      </w:r>
      <w:r w:rsidR="65B2BC14" w:rsidRPr="001D5357">
        <w:rPr>
          <w:rFonts w:cs="Arial"/>
          <w:color w:val="000000"/>
          <w:szCs w:val="21"/>
        </w:rPr>
        <w:t>elective home educat</w:t>
      </w:r>
      <w:r w:rsidR="57A2D1B8" w:rsidRPr="001D5357">
        <w:rPr>
          <w:rFonts w:cs="Arial"/>
          <w:color w:val="000000"/>
          <w:szCs w:val="21"/>
        </w:rPr>
        <w:t>ion</w:t>
      </w:r>
      <w:r w:rsidR="65B2BC14" w:rsidRPr="001D5357">
        <w:rPr>
          <w:rFonts w:cs="Arial"/>
          <w:color w:val="000000"/>
          <w:szCs w:val="21"/>
        </w:rPr>
        <w:t xml:space="preserve">, where safeguarding </w:t>
      </w:r>
      <w:r w:rsidR="2775C89C" w:rsidRPr="001D5357">
        <w:rPr>
          <w:rFonts w:cs="Arial"/>
          <w:color w:val="000000"/>
          <w:szCs w:val="21"/>
        </w:rPr>
        <w:t>concern</w:t>
      </w:r>
      <w:r w:rsidR="65B2BC14" w:rsidRPr="001D5357">
        <w:rPr>
          <w:rFonts w:cs="Arial"/>
          <w:color w:val="000000"/>
          <w:szCs w:val="21"/>
        </w:rPr>
        <w:t xml:space="preserve">s may require </w:t>
      </w:r>
      <w:r w:rsidR="68C83A9D" w:rsidRPr="001D5357">
        <w:rPr>
          <w:rFonts w:cs="Arial"/>
          <w:color w:val="000000"/>
          <w:szCs w:val="21"/>
        </w:rPr>
        <w:t>additional</w:t>
      </w:r>
      <w:r w:rsidR="65B2BC14" w:rsidRPr="001D5357">
        <w:rPr>
          <w:rFonts w:cs="Arial"/>
          <w:color w:val="000000"/>
          <w:szCs w:val="21"/>
        </w:rPr>
        <w:t xml:space="preserve"> monitoring</w:t>
      </w:r>
      <w:r w:rsidR="64899A20" w:rsidRPr="001D5357">
        <w:rPr>
          <w:rFonts w:cs="Arial"/>
          <w:color w:val="000000"/>
          <w:szCs w:val="21"/>
        </w:rPr>
        <w:t>;</w:t>
      </w:r>
    </w:p>
    <w:p w14:paraId="4018DD70"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are young carers, who may be undertaking caring responsibilities that impact on their wellbeing, attendance or educational progress;</w:t>
      </w:r>
    </w:p>
    <w:p w14:paraId="14F3E2EA"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t>experience mental health difficulties, emotional wellbeing concerns or psychological distress that may affect their safety, welfare or development; and</w:t>
      </w:r>
    </w:p>
    <w:p w14:paraId="6B54DA96" w14:textId="77777777" w:rsidR="18339582" w:rsidRPr="001D5357" w:rsidRDefault="65B2BC14">
      <w:pPr>
        <w:numPr>
          <w:ilvl w:val="0"/>
          <w:numId w:val="9"/>
        </w:numPr>
        <w:spacing w:after="80" w:line="252" w:lineRule="auto"/>
        <w:rPr>
          <w:rFonts w:cs="Arial"/>
          <w:color w:val="000000"/>
          <w:szCs w:val="21"/>
        </w:rPr>
      </w:pPr>
      <w:r w:rsidRPr="001D5357">
        <w:rPr>
          <w:rFonts w:cs="Arial"/>
          <w:color w:val="000000"/>
          <w:szCs w:val="21"/>
        </w:rPr>
        <w:lastRenderedPageBreak/>
        <w:t>experience extra-familial harm, including child criminal exploitation, child sexual exploitation, serious violence, peer-on-peer abuse, online abuse, county lines activity or other risks beyond the family home.</w:t>
      </w:r>
    </w:p>
    <w:p w14:paraId="10DBA0CE" w14:textId="77777777" w:rsidR="00F83AEF" w:rsidRDefault="00F83AEF" w:rsidP="60AACB9D">
      <w:pPr>
        <w:spacing w:after="80" w:line="252" w:lineRule="auto"/>
        <w:rPr>
          <w:rFonts w:cs="Arial"/>
          <w:color w:val="000000"/>
          <w:szCs w:val="21"/>
        </w:rPr>
      </w:pPr>
    </w:p>
    <w:p w14:paraId="31529372" w14:textId="3F23436D" w:rsidR="18339582" w:rsidRPr="001D5357" w:rsidRDefault="00F83AEF" w:rsidP="00F83AEF">
      <w:pPr>
        <w:spacing w:after="80" w:line="252" w:lineRule="auto"/>
        <w:ind w:left="720" w:hanging="720"/>
        <w:rPr>
          <w:rFonts w:cs="Arial"/>
          <w:color w:val="000000"/>
          <w:szCs w:val="21"/>
        </w:rPr>
      </w:pPr>
      <w:r>
        <w:rPr>
          <w:rFonts w:cs="Arial"/>
          <w:color w:val="000000"/>
          <w:szCs w:val="21"/>
        </w:rPr>
        <w:t>10.5</w:t>
      </w:r>
      <w:r>
        <w:rPr>
          <w:rFonts w:cs="Arial"/>
          <w:color w:val="000000"/>
          <w:szCs w:val="21"/>
        </w:rPr>
        <w:tab/>
      </w:r>
      <w:r w:rsidR="65B2BC14" w:rsidRPr="001D5357">
        <w:rPr>
          <w:rFonts w:cs="Arial"/>
          <w:color w:val="000000"/>
          <w:szCs w:val="21"/>
        </w:rPr>
        <w:t>This list is not exhaustive, and staff will remain alert to any factors that may increase a child's vulnerability or create barriers to them seeking or receiving help</w:t>
      </w:r>
    </w:p>
    <w:p w14:paraId="47EF4612" w14:textId="77777777" w:rsidR="60AACB9D" w:rsidRPr="001D5357" w:rsidRDefault="60AACB9D" w:rsidP="60AACB9D">
      <w:pPr>
        <w:spacing w:after="80" w:line="252" w:lineRule="auto"/>
        <w:rPr>
          <w:rFonts w:cs="Arial"/>
          <w:color w:val="000000"/>
          <w:szCs w:val="21"/>
        </w:rPr>
      </w:pPr>
    </w:p>
    <w:p w14:paraId="415FE938" w14:textId="15CC6B93" w:rsidR="1933B6A6" w:rsidRPr="005F24E3" w:rsidRDefault="00BB0FBE" w:rsidP="00F83AEF">
      <w:pPr>
        <w:pStyle w:val="Heading1"/>
        <w:rPr>
          <w:rFonts w:ascii="Arial" w:hAnsi="Arial" w:cs="Arial"/>
          <w:b/>
          <w:color w:val="002060"/>
          <w:sz w:val="24"/>
        </w:rPr>
      </w:pPr>
      <w:bookmarkStart w:id="13" w:name="_Toc240970044"/>
      <w:r w:rsidRPr="005F24E3">
        <w:rPr>
          <w:rFonts w:ascii="Arial" w:hAnsi="Arial" w:cs="Arial"/>
          <w:b/>
          <w:color w:val="002060"/>
          <w:sz w:val="24"/>
        </w:rPr>
        <w:t>11. CHILD-ON-CHILD ABUSE</w:t>
      </w:r>
      <w:bookmarkEnd w:id="13"/>
    </w:p>
    <w:p w14:paraId="13E61268" w14:textId="77777777" w:rsidR="00F83AEF" w:rsidRDefault="00F83AEF" w:rsidP="60AACB9D">
      <w:pPr>
        <w:spacing w:after="80" w:line="252" w:lineRule="auto"/>
      </w:pPr>
    </w:p>
    <w:p w14:paraId="1782EA87" w14:textId="64455680" w:rsidR="18339582" w:rsidRPr="001D5357" w:rsidRDefault="00F83AEF" w:rsidP="00F83AEF">
      <w:pPr>
        <w:spacing w:after="80" w:line="252" w:lineRule="auto"/>
        <w:ind w:left="720" w:hanging="720"/>
        <w:rPr>
          <w:rFonts w:cs="Arial"/>
          <w:color w:val="000000"/>
          <w:szCs w:val="21"/>
        </w:rPr>
      </w:pPr>
      <w:r>
        <w:rPr>
          <w:rFonts w:cs="Arial"/>
          <w:color w:val="000000"/>
          <w:szCs w:val="21"/>
        </w:rPr>
        <w:t xml:space="preserve">11.1 </w:t>
      </w:r>
      <w:r>
        <w:rPr>
          <w:rFonts w:cs="Arial"/>
          <w:color w:val="000000"/>
          <w:szCs w:val="21"/>
        </w:rPr>
        <w:tab/>
      </w:r>
      <w:r w:rsidR="3FAA5E6D" w:rsidRPr="001D5357">
        <w:rPr>
          <w:rFonts w:cs="Arial"/>
          <w:color w:val="000000"/>
          <w:szCs w:val="21"/>
        </w:rPr>
        <w:t>We recognise that children can abuse other children and that this can happen both inside and outside of school and online. All staff should be aware that child-on-child abuse is unacceptable and will never be tolerated or dismissed.</w:t>
      </w:r>
    </w:p>
    <w:p w14:paraId="146C0713" w14:textId="40E608AA" w:rsidR="18339582" w:rsidRPr="001D5357" w:rsidRDefault="00F83AEF" w:rsidP="00F83AEF">
      <w:pPr>
        <w:spacing w:after="80" w:line="252" w:lineRule="auto"/>
        <w:ind w:left="720" w:hanging="720"/>
        <w:rPr>
          <w:rFonts w:cs="Arial"/>
          <w:color w:val="000000"/>
          <w:szCs w:val="21"/>
        </w:rPr>
      </w:pPr>
      <w:r>
        <w:rPr>
          <w:rFonts w:cs="Arial"/>
          <w:color w:val="000000"/>
          <w:szCs w:val="21"/>
        </w:rPr>
        <w:t>11.2</w:t>
      </w:r>
      <w:r>
        <w:rPr>
          <w:rFonts w:cs="Arial"/>
          <w:color w:val="000000"/>
          <w:szCs w:val="21"/>
        </w:rPr>
        <w:tab/>
      </w:r>
      <w:r w:rsidR="57E392E7" w:rsidRPr="001D5357">
        <w:rPr>
          <w:rFonts w:cs="Arial"/>
          <w:color w:val="000000"/>
          <w:szCs w:val="21"/>
        </w:rPr>
        <w:t>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behaviour, criminal exploitation and any interventions that have been implemented and their effectiveness.</w:t>
      </w:r>
    </w:p>
    <w:p w14:paraId="0F582911" w14:textId="3F06FE9A" w:rsidR="18339582" w:rsidRPr="001D5357" w:rsidRDefault="00F83AEF" w:rsidP="00F83AEF">
      <w:pPr>
        <w:spacing w:after="80" w:line="252" w:lineRule="auto"/>
        <w:ind w:left="720" w:hanging="720"/>
        <w:rPr>
          <w:rFonts w:cs="Arial"/>
          <w:color w:val="000000"/>
          <w:szCs w:val="21"/>
        </w:rPr>
      </w:pPr>
      <w:r>
        <w:rPr>
          <w:rFonts w:cs="Arial"/>
          <w:color w:val="000000"/>
          <w:szCs w:val="21"/>
        </w:rPr>
        <w:t>11.3</w:t>
      </w:r>
      <w:r>
        <w:rPr>
          <w:rFonts w:cs="Arial"/>
          <w:color w:val="000000"/>
          <w:szCs w:val="21"/>
        </w:rPr>
        <w:tab/>
      </w:r>
      <w:r w:rsidR="57E392E7" w:rsidRPr="001D5357">
        <w:rPr>
          <w:rFonts w:cs="Arial"/>
          <w:color w:val="000000"/>
          <w:szCs w:val="21"/>
        </w:rPr>
        <w:t xml:space="preserve">Where concerns relating to </w:t>
      </w:r>
      <w:r w:rsidR="57E392E7" w:rsidRPr="001D5357">
        <w:rPr>
          <w:rFonts w:cs="Arial"/>
          <w:b/>
          <w:bCs/>
          <w:color w:val="000000"/>
          <w:szCs w:val="21"/>
        </w:rPr>
        <w:t>Child Criminal Exploitation (CCE)</w:t>
      </w:r>
      <w:r w:rsidR="57E392E7" w:rsidRPr="001D5357">
        <w:rPr>
          <w:rFonts w:cs="Arial"/>
          <w:color w:val="000000"/>
          <w:szCs w:val="21"/>
        </w:rPr>
        <w:t xml:space="preserve"> or </w:t>
      </w:r>
      <w:r w:rsidR="57E392E7" w:rsidRPr="001D5357">
        <w:rPr>
          <w:rFonts w:cs="Arial"/>
          <w:b/>
          <w:bCs/>
          <w:color w:val="000000"/>
          <w:szCs w:val="21"/>
        </w:rPr>
        <w:t>Child Sexual Exploitation (CSE)</w:t>
      </w:r>
      <w:r w:rsidR="57E392E7" w:rsidRPr="001D5357">
        <w:rPr>
          <w:rFonts w:cs="Arial"/>
          <w:color w:val="000000"/>
          <w:szCs w:val="21"/>
        </w:rPr>
        <w:t xml:space="preserve"> are identified, the school will work in partnership with Children's Social Care, the Complex Safeguarding Hub and other relevant agencies. We recognise that Children's Social Care may refer cases to Manchester's </w:t>
      </w:r>
      <w:r w:rsidR="57E392E7" w:rsidRPr="001D5357">
        <w:rPr>
          <w:rFonts w:cs="Arial"/>
          <w:b/>
          <w:bCs/>
          <w:color w:val="000000"/>
          <w:szCs w:val="21"/>
        </w:rPr>
        <w:t>Complex Safeguarding Hub</w:t>
      </w:r>
      <w:r w:rsidR="57E392E7" w:rsidRPr="001D5357">
        <w:rPr>
          <w:rFonts w:cs="Arial"/>
          <w:color w:val="000000"/>
          <w:szCs w:val="21"/>
        </w:rPr>
        <w:t xml:space="preserve">, and </w:t>
      </w:r>
      <w:r w:rsidR="3FD5CCF5" w:rsidRPr="001D5357">
        <w:rPr>
          <w:rFonts w:cs="Arial"/>
          <w:color w:val="000000"/>
          <w:szCs w:val="21"/>
        </w:rPr>
        <w:t xml:space="preserve">school </w:t>
      </w:r>
      <w:r w:rsidR="57E392E7" w:rsidRPr="001D5357">
        <w:rPr>
          <w:rFonts w:cs="Arial"/>
          <w:color w:val="000000"/>
          <w:szCs w:val="21"/>
        </w:rPr>
        <w:t>staff will seek advice and guidance from the Complex Safeguarding professionals' advice line where appropriate to support timely information sharing, risk management and safeguarding responses.</w:t>
      </w:r>
    </w:p>
    <w:p w14:paraId="442C1764" w14:textId="78BF931E" w:rsidR="18339582" w:rsidRPr="001D5357" w:rsidRDefault="00F83AEF" w:rsidP="60AACB9D">
      <w:pPr>
        <w:spacing w:after="80" w:line="252" w:lineRule="auto"/>
        <w:rPr>
          <w:rFonts w:cs="Arial"/>
          <w:color w:val="000000"/>
          <w:szCs w:val="21"/>
        </w:rPr>
      </w:pPr>
      <w:r>
        <w:rPr>
          <w:rFonts w:cs="Arial"/>
          <w:color w:val="000000"/>
          <w:szCs w:val="21"/>
        </w:rPr>
        <w:t>11.4</w:t>
      </w:r>
      <w:r>
        <w:rPr>
          <w:rFonts w:cs="Arial"/>
          <w:color w:val="000000"/>
          <w:szCs w:val="21"/>
        </w:rPr>
        <w:tab/>
      </w:r>
      <w:r w:rsidR="3FAA5E6D" w:rsidRPr="001D5357">
        <w:rPr>
          <w:rFonts w:cs="Arial"/>
          <w:color w:val="000000"/>
          <w:szCs w:val="21"/>
        </w:rPr>
        <w:t>Child-on-child abuse may include, but is not limited to:</w:t>
      </w:r>
    </w:p>
    <w:p w14:paraId="6A8A233A"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bullying, including cyberbullying, prejudice-based bullying and discriminatory bullying;</w:t>
      </w:r>
    </w:p>
    <w:p w14:paraId="50766859"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discriminatory behaviour, including racism, sexism, faith-targeted abuse and other forms of prejudice-based abuse;</w:t>
      </w:r>
    </w:p>
    <w:p w14:paraId="698DF6F8"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abuse within intimate personal relationships between children, sometimes referred to as teenage relationship abuse;</w:t>
      </w:r>
    </w:p>
    <w:p w14:paraId="064883BB"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physical abuse, including hitting, kicking, shaking, biting, hair pulling or otherwise causing physical harm;</w:t>
      </w:r>
    </w:p>
    <w:p w14:paraId="26F2452C"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physical assault and harm, or threats of harm involving a weapon;</w:t>
      </w:r>
    </w:p>
    <w:p w14:paraId="37547137"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harmful sexual behaviour;</w:t>
      </w:r>
    </w:p>
    <w:p w14:paraId="3D8828B7"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sexual violence and sexual harassment, including inappropriate sexual comments, unwanted sexualised behaviour, misogyny and misandry;</w:t>
      </w:r>
    </w:p>
    <w:p w14:paraId="2B8ED73D"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causing someone to engage in sexual activity without consent, including forcing or coercing another child to participate in sexual activity;</w:t>
      </w:r>
    </w:p>
    <w:p w14:paraId="21E40213" w14:textId="77777777" w:rsidR="18339582" w:rsidRPr="00F83AEF" w:rsidRDefault="18339582">
      <w:pPr>
        <w:numPr>
          <w:ilvl w:val="0"/>
          <w:numId w:val="8"/>
        </w:numPr>
        <w:spacing w:after="80" w:line="252" w:lineRule="auto"/>
        <w:rPr>
          <w:rFonts w:cs="Arial"/>
          <w:szCs w:val="21"/>
        </w:rPr>
      </w:pPr>
      <w:r w:rsidRPr="001D5357">
        <w:rPr>
          <w:rFonts w:cs="Arial"/>
          <w:color w:val="000000"/>
          <w:szCs w:val="21"/>
        </w:rPr>
        <w:t xml:space="preserve">the consensual and non-consensual sharing of nude and semi-nude images and videos, </w:t>
      </w:r>
      <w:r w:rsidRPr="00F83AEF">
        <w:rPr>
          <w:rFonts w:cs="Arial"/>
          <w:szCs w:val="21"/>
        </w:rPr>
        <w:t>including content created or manipulated using artificial intelligence (AI);</w:t>
      </w:r>
    </w:p>
    <w:p w14:paraId="43304E3F"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online abuse, including abusive messaging, image sharing, coercion, threats, harassment and exploitation;</w:t>
      </w:r>
    </w:p>
    <w:p w14:paraId="2F369B55"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upskirting, which is a criminal offence and involves taking an image beneath a person's clothing without their knowledge or consent;</w:t>
      </w:r>
    </w:p>
    <w:p w14:paraId="5CF1DA8D"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initiation, hazing-type violence, rituals or activities that may cause physical, emotional or psychological harm; and</w:t>
      </w:r>
    </w:p>
    <w:p w14:paraId="455A48C9" w14:textId="77777777" w:rsidR="18339582" w:rsidRPr="001D5357" w:rsidRDefault="3FAA5E6D">
      <w:pPr>
        <w:numPr>
          <w:ilvl w:val="0"/>
          <w:numId w:val="8"/>
        </w:numPr>
        <w:spacing w:after="80" w:line="252" w:lineRule="auto"/>
        <w:rPr>
          <w:rFonts w:cs="Arial"/>
          <w:color w:val="000000"/>
          <w:szCs w:val="21"/>
        </w:rPr>
      </w:pPr>
      <w:r w:rsidRPr="001D5357">
        <w:rPr>
          <w:rFonts w:cs="Arial"/>
          <w:color w:val="000000"/>
          <w:szCs w:val="21"/>
        </w:rPr>
        <w:t>behaviour linked to exploitation, criminality, coercion or abuse that takes place within peer groups.</w:t>
      </w:r>
    </w:p>
    <w:p w14:paraId="33A720A3" w14:textId="77777777" w:rsidR="18339582" w:rsidRPr="001D5357" w:rsidRDefault="18339582" w:rsidP="18339582">
      <w:pPr>
        <w:spacing w:after="80" w:line="252" w:lineRule="auto"/>
        <w:rPr>
          <w:rFonts w:cs="Arial"/>
          <w:color w:val="000000"/>
          <w:szCs w:val="21"/>
        </w:rPr>
      </w:pPr>
    </w:p>
    <w:p w14:paraId="2D9BC9FC" w14:textId="65E62470" w:rsidR="1933B6A6" w:rsidRPr="005F24E3" w:rsidRDefault="00BB0FBE" w:rsidP="00F83AEF">
      <w:pPr>
        <w:pStyle w:val="Heading1"/>
        <w:rPr>
          <w:rFonts w:ascii="Arial" w:hAnsi="Arial" w:cs="Arial"/>
          <w:b/>
          <w:color w:val="002060"/>
          <w:sz w:val="24"/>
        </w:rPr>
      </w:pPr>
      <w:bookmarkStart w:id="14" w:name="_Toc240970045"/>
      <w:r w:rsidRPr="005F24E3">
        <w:rPr>
          <w:rFonts w:ascii="Arial" w:hAnsi="Arial" w:cs="Arial"/>
          <w:b/>
          <w:color w:val="002060"/>
          <w:sz w:val="24"/>
        </w:rPr>
        <w:lastRenderedPageBreak/>
        <w:t>12. ONLINE SAFETY AND DIGITAL SAFEGUARDING</w:t>
      </w:r>
      <w:bookmarkEnd w:id="14"/>
    </w:p>
    <w:p w14:paraId="5682375C" w14:textId="77777777" w:rsidR="00F83AEF" w:rsidRDefault="00F83AEF" w:rsidP="60AACB9D">
      <w:pPr>
        <w:spacing w:after="80" w:line="252" w:lineRule="auto"/>
        <w:rPr>
          <w:rFonts w:cs="Arial"/>
          <w:color w:val="000000"/>
          <w:szCs w:val="21"/>
        </w:rPr>
      </w:pPr>
    </w:p>
    <w:p w14:paraId="4CA087F0" w14:textId="3BF06032" w:rsidR="18339582" w:rsidRPr="001D5357" w:rsidRDefault="00F83AEF" w:rsidP="00F83AEF">
      <w:pPr>
        <w:spacing w:after="80" w:line="252" w:lineRule="auto"/>
        <w:ind w:left="720" w:hanging="720"/>
        <w:rPr>
          <w:rFonts w:cs="Arial"/>
          <w:color w:val="000000"/>
          <w:szCs w:val="21"/>
        </w:rPr>
      </w:pPr>
      <w:r>
        <w:rPr>
          <w:rFonts w:cs="Arial"/>
          <w:color w:val="000000"/>
          <w:szCs w:val="21"/>
        </w:rPr>
        <w:t xml:space="preserve">12.1 </w:t>
      </w:r>
      <w:r>
        <w:rPr>
          <w:rFonts w:cs="Arial"/>
          <w:color w:val="000000"/>
          <w:szCs w:val="21"/>
        </w:rPr>
        <w:tab/>
      </w:r>
      <w:r w:rsidR="46B8C94C" w:rsidRPr="001D5357">
        <w:rPr>
          <w:rFonts w:cs="Arial"/>
          <w:color w:val="000000"/>
          <w:szCs w:val="21"/>
        </w:rPr>
        <w:t xml:space="preserve">The school is committed to safeguarding children from potentially harmful and inappropriate online material and promotes a whole-school approach to online safety that empowers children, staff and families to use technology safely, responsibly and positively. </w:t>
      </w:r>
    </w:p>
    <w:p w14:paraId="458BCF4A" w14:textId="77777777" w:rsidR="18339582" w:rsidRPr="001D5357" w:rsidRDefault="46B8C94C" w:rsidP="00F83AEF">
      <w:pPr>
        <w:spacing w:after="80" w:line="252" w:lineRule="auto"/>
        <w:ind w:firstLine="720"/>
        <w:rPr>
          <w:rFonts w:cs="Arial"/>
          <w:color w:val="000000"/>
          <w:szCs w:val="21"/>
        </w:rPr>
      </w:pPr>
      <w:r w:rsidRPr="001D5357">
        <w:rPr>
          <w:rFonts w:cs="Arial"/>
          <w:color w:val="000000"/>
          <w:szCs w:val="21"/>
        </w:rPr>
        <w:t>The school will:</w:t>
      </w:r>
    </w:p>
    <w:p w14:paraId="1F9C2034" w14:textId="77777777" w:rsidR="18339582" w:rsidRPr="001D5357" w:rsidRDefault="18339582">
      <w:pPr>
        <w:numPr>
          <w:ilvl w:val="0"/>
          <w:numId w:val="7"/>
        </w:numPr>
        <w:spacing w:after="80" w:line="252" w:lineRule="auto"/>
        <w:rPr>
          <w:rFonts w:cs="Arial"/>
          <w:color w:val="000000"/>
          <w:szCs w:val="21"/>
        </w:rPr>
      </w:pPr>
      <w:r w:rsidRPr="001D5357">
        <w:rPr>
          <w:rFonts w:cs="Arial"/>
          <w:color w:val="000000"/>
          <w:szCs w:val="21"/>
        </w:rPr>
        <w:t>provide age-appropriate online safety education through computing, relationships and health education, assemblies, pastoral work and responsive teaching following incidents or emerging risks;</w:t>
      </w:r>
    </w:p>
    <w:p w14:paraId="438C27F5" w14:textId="77777777" w:rsidR="18339582" w:rsidRPr="001D5357" w:rsidRDefault="18339582">
      <w:pPr>
        <w:numPr>
          <w:ilvl w:val="0"/>
          <w:numId w:val="7"/>
        </w:numPr>
        <w:spacing w:after="80" w:line="252" w:lineRule="auto"/>
        <w:rPr>
          <w:rFonts w:cs="Arial"/>
          <w:color w:val="000000"/>
          <w:szCs w:val="21"/>
        </w:rPr>
      </w:pPr>
      <w:r w:rsidRPr="001D5357">
        <w:rPr>
          <w:rFonts w:cs="Arial"/>
          <w:color w:val="000000"/>
          <w:szCs w:val="21"/>
        </w:rPr>
        <w:t xml:space="preserve">ensure staff receive online safety training at induction, in the annual safeguarding update and through additional briefings on emerging risks, filtering and monitoring, cyber security </w:t>
      </w:r>
      <w:r w:rsidRPr="00F83AEF">
        <w:rPr>
          <w:rFonts w:cs="Arial"/>
          <w:szCs w:val="21"/>
        </w:rPr>
        <w:t>and artificial intelligence;</w:t>
      </w:r>
    </w:p>
    <w:p w14:paraId="72E5BD44" w14:textId="77777777" w:rsidR="18339582" w:rsidRPr="001D5357" w:rsidRDefault="18339582">
      <w:pPr>
        <w:numPr>
          <w:ilvl w:val="0"/>
          <w:numId w:val="7"/>
        </w:numPr>
        <w:spacing w:after="80" w:line="252" w:lineRule="auto"/>
        <w:rPr>
          <w:rFonts w:cs="Arial"/>
          <w:color w:val="000000"/>
          <w:szCs w:val="21"/>
        </w:rPr>
      </w:pPr>
      <w:r w:rsidRPr="001D5357">
        <w:rPr>
          <w:rFonts w:cs="Arial"/>
          <w:color w:val="000000"/>
          <w:szCs w:val="21"/>
        </w:rPr>
        <w:t>identify, respond to and record online safeguarding concerns through the school's safeguarding procedures and CPOMS, with urgent concerns reported directly to the DSL;</w:t>
      </w:r>
    </w:p>
    <w:p w14:paraId="729ABCAE" w14:textId="77777777" w:rsidR="18339582" w:rsidRPr="001D5357" w:rsidRDefault="18339582">
      <w:pPr>
        <w:numPr>
          <w:ilvl w:val="0"/>
          <w:numId w:val="7"/>
        </w:numPr>
        <w:spacing w:after="80" w:line="252" w:lineRule="auto"/>
        <w:rPr>
          <w:rFonts w:cs="Arial"/>
          <w:color w:val="000000"/>
          <w:szCs w:val="21"/>
        </w:rPr>
      </w:pPr>
      <w:r w:rsidRPr="001D5357">
        <w:rPr>
          <w:rFonts w:cs="Arial"/>
          <w:color w:val="000000"/>
          <w:szCs w:val="21"/>
        </w:rPr>
        <w:t>support children who experience online harm through the DSL and pastoral team, involving parents and carers and partner agencies where this is appropriate and safe;</w:t>
      </w:r>
    </w:p>
    <w:p w14:paraId="35455D77" w14:textId="77777777" w:rsidR="18339582" w:rsidRPr="00F83AEF" w:rsidRDefault="18339582">
      <w:pPr>
        <w:numPr>
          <w:ilvl w:val="0"/>
          <w:numId w:val="7"/>
        </w:numPr>
        <w:spacing w:after="80" w:line="252" w:lineRule="auto"/>
        <w:rPr>
          <w:rFonts w:cs="Arial"/>
          <w:szCs w:val="21"/>
        </w:rPr>
      </w:pPr>
      <w:r w:rsidRPr="00F83AEF">
        <w:rPr>
          <w:rFonts w:cs="Arial"/>
          <w:szCs w:val="21"/>
        </w:rPr>
        <w:t>assess safeguarding, privacy, accuracy, age restrictions and data-protection risks before introducing new technologies, including generative artificial intelligence tools, and communicate approved use to staff and pupils;</w:t>
      </w:r>
    </w:p>
    <w:p w14:paraId="411F7A9E" w14:textId="77777777" w:rsidR="18339582" w:rsidRPr="001D5357" w:rsidRDefault="18339582">
      <w:pPr>
        <w:numPr>
          <w:ilvl w:val="0"/>
          <w:numId w:val="7"/>
        </w:numPr>
        <w:spacing w:after="80" w:line="252" w:lineRule="auto"/>
        <w:rPr>
          <w:rFonts w:cs="Arial"/>
          <w:color w:val="000000"/>
          <w:szCs w:val="21"/>
        </w:rPr>
      </w:pPr>
      <w:r w:rsidRPr="001D5357">
        <w:rPr>
          <w:rFonts w:cs="Arial"/>
          <w:color w:val="000000"/>
          <w:szCs w:val="21"/>
        </w:rPr>
        <w:t>communicate online-safety advice to parents and carers through the website, newsletters, workshops, direct messages and targeted support where concerns arise;</w:t>
      </w:r>
    </w:p>
    <w:p w14:paraId="6FAFD7D0" w14:textId="77777777" w:rsidR="18339582" w:rsidRPr="001D5357" w:rsidRDefault="18339582">
      <w:pPr>
        <w:numPr>
          <w:ilvl w:val="0"/>
          <w:numId w:val="7"/>
        </w:numPr>
        <w:spacing w:after="80" w:line="252" w:lineRule="auto"/>
        <w:rPr>
          <w:rFonts w:cs="Arial"/>
          <w:color w:val="000000"/>
          <w:szCs w:val="21"/>
        </w:rPr>
      </w:pPr>
      <w:r w:rsidRPr="001D5357">
        <w:rPr>
          <w:rFonts w:cs="Arial"/>
          <w:color w:val="000000"/>
          <w:szCs w:val="21"/>
        </w:rPr>
        <w:t>apply the Staff Code of Conduct, acceptable-use rules, approved platforms, privacy controls and reporting arrangements to any remote learning activity;</w:t>
      </w:r>
    </w:p>
    <w:p w14:paraId="7EC017C9" w14:textId="77777777" w:rsidR="00F83AEF" w:rsidRDefault="00F83AEF" w:rsidP="60AACB9D">
      <w:pPr>
        <w:spacing w:after="80" w:line="252" w:lineRule="auto"/>
        <w:rPr>
          <w:rFonts w:cs="Arial"/>
          <w:b/>
          <w:bCs/>
          <w:color w:val="002060"/>
          <w:szCs w:val="21"/>
        </w:rPr>
      </w:pPr>
    </w:p>
    <w:p w14:paraId="47F72D4A" w14:textId="2BB94CB2" w:rsidR="18339582" w:rsidRPr="005F24E3" w:rsidRDefault="46B8C94C" w:rsidP="60AACB9D">
      <w:pPr>
        <w:spacing w:after="80" w:line="252" w:lineRule="auto"/>
        <w:rPr>
          <w:rFonts w:cs="Arial"/>
          <w:b/>
          <w:bCs/>
          <w:szCs w:val="21"/>
        </w:rPr>
      </w:pPr>
      <w:r w:rsidRPr="005F24E3">
        <w:rPr>
          <w:rFonts w:cs="Arial"/>
          <w:b/>
          <w:bCs/>
          <w:szCs w:val="21"/>
        </w:rPr>
        <w:t>Filtering, Monitoring and Cyber Security</w:t>
      </w:r>
    </w:p>
    <w:p w14:paraId="70914AEB" w14:textId="6F9DDF24" w:rsidR="18339582" w:rsidRPr="001D5357" w:rsidRDefault="00F83AEF" w:rsidP="00F83AEF">
      <w:pPr>
        <w:spacing w:after="80" w:line="252" w:lineRule="auto"/>
        <w:ind w:left="720" w:hanging="720"/>
        <w:rPr>
          <w:rFonts w:cs="Arial"/>
          <w:color w:val="000000"/>
          <w:szCs w:val="21"/>
        </w:rPr>
      </w:pPr>
      <w:r>
        <w:rPr>
          <w:rFonts w:cs="Arial"/>
          <w:color w:val="000000"/>
          <w:szCs w:val="21"/>
        </w:rPr>
        <w:t>12.2</w:t>
      </w:r>
      <w:r>
        <w:rPr>
          <w:rFonts w:cs="Arial"/>
          <w:color w:val="000000"/>
          <w:szCs w:val="21"/>
        </w:rPr>
        <w:tab/>
      </w:r>
      <w:r w:rsidR="46B8C94C" w:rsidRPr="001D5357">
        <w:rPr>
          <w:rFonts w:cs="Arial"/>
          <w:color w:val="000000"/>
          <w:szCs w:val="21"/>
        </w:rPr>
        <w:t>The school will take all reasonable steps to limit children's exposure to harmful online material while using the school's IT systems and internet-connected devices.</w:t>
      </w:r>
    </w:p>
    <w:p w14:paraId="10F40DD0" w14:textId="77777777" w:rsidR="18339582" w:rsidRPr="001D5357" w:rsidRDefault="46B8C94C" w:rsidP="00F83AEF">
      <w:pPr>
        <w:spacing w:after="80" w:line="252" w:lineRule="auto"/>
        <w:ind w:firstLine="720"/>
        <w:rPr>
          <w:rFonts w:cs="Arial"/>
          <w:color w:val="000000"/>
          <w:szCs w:val="21"/>
        </w:rPr>
      </w:pPr>
      <w:r w:rsidRPr="001D5357">
        <w:rPr>
          <w:rFonts w:cs="Arial"/>
          <w:color w:val="000000"/>
          <w:szCs w:val="21"/>
        </w:rPr>
        <w:t>The Governing Board will ensure that:</w:t>
      </w:r>
    </w:p>
    <w:p w14:paraId="7DC2A286" w14:textId="77777777" w:rsidR="18339582" w:rsidRPr="001D5357" w:rsidRDefault="18339582">
      <w:pPr>
        <w:numPr>
          <w:ilvl w:val="0"/>
          <w:numId w:val="6"/>
        </w:numPr>
        <w:spacing w:after="80" w:line="252" w:lineRule="auto"/>
        <w:rPr>
          <w:rFonts w:cs="Arial"/>
          <w:color w:val="000000"/>
          <w:szCs w:val="21"/>
        </w:rPr>
      </w:pPr>
      <w:r w:rsidRPr="001D5357">
        <w:rPr>
          <w:rFonts w:cs="Arial"/>
          <w:color w:val="000000"/>
          <w:szCs w:val="21"/>
        </w:rPr>
        <w:t>harmful and inappropriate content is blocked through a centrally managed filtering system, supported by the school's technical support provider, without unreasonably restricting teaching and learning;</w:t>
      </w:r>
    </w:p>
    <w:p w14:paraId="2EE1F733" w14:textId="77777777" w:rsidR="18339582" w:rsidRPr="001D5357" w:rsidRDefault="18339582">
      <w:pPr>
        <w:numPr>
          <w:ilvl w:val="0"/>
          <w:numId w:val="6"/>
        </w:numPr>
        <w:spacing w:after="80" w:line="252" w:lineRule="auto"/>
        <w:rPr>
          <w:rFonts w:cs="Arial"/>
          <w:color w:val="000000"/>
          <w:szCs w:val="21"/>
        </w:rPr>
      </w:pPr>
      <w:r w:rsidRPr="001D5357">
        <w:rPr>
          <w:rFonts w:cs="Arial"/>
          <w:color w:val="000000"/>
          <w:szCs w:val="21"/>
        </w:rPr>
        <w:t>the Governing Body has strategic oversight; the Headteacher and DSL oversee safeguarding effectiveness; and authorised technical staff manage and report on the operation of filtering and monitoring controls;</w:t>
      </w:r>
    </w:p>
    <w:p w14:paraId="2DD53792" w14:textId="77777777" w:rsidR="18339582" w:rsidRPr="001D5357" w:rsidRDefault="18339582">
      <w:pPr>
        <w:numPr>
          <w:ilvl w:val="0"/>
          <w:numId w:val="6"/>
        </w:numPr>
        <w:spacing w:after="80" w:line="252" w:lineRule="auto"/>
        <w:rPr>
          <w:rFonts w:cs="Arial"/>
          <w:color w:val="000000"/>
          <w:szCs w:val="21"/>
        </w:rPr>
      </w:pPr>
      <w:r w:rsidRPr="001D5357">
        <w:rPr>
          <w:rFonts w:cs="Arial"/>
          <w:color w:val="000000"/>
          <w:szCs w:val="21"/>
        </w:rPr>
        <w:t>staff are briefed at least annually, and whenever arrangements change, on how to recognise, report and respond to concerns identified through filtering and monitoring;</w:t>
      </w:r>
    </w:p>
    <w:p w14:paraId="67C19FEC" w14:textId="77777777" w:rsidR="18339582" w:rsidRPr="001D5357" w:rsidRDefault="18339582">
      <w:pPr>
        <w:numPr>
          <w:ilvl w:val="0"/>
          <w:numId w:val="6"/>
        </w:numPr>
        <w:spacing w:after="80" w:line="252" w:lineRule="auto"/>
        <w:rPr>
          <w:rFonts w:cs="Arial"/>
          <w:color w:val="000000"/>
          <w:szCs w:val="21"/>
        </w:rPr>
      </w:pPr>
      <w:r w:rsidRPr="001D5357">
        <w:rPr>
          <w:rFonts w:cs="Arial"/>
          <w:color w:val="000000"/>
          <w:szCs w:val="21"/>
        </w:rPr>
        <w:t>filtering and monitoring arrangements are reviewed at least annually and after any significant concern, system change or identified weakness, with findings reported to governors;</w:t>
      </w:r>
    </w:p>
    <w:p w14:paraId="0A21104E" w14:textId="77777777" w:rsidR="18339582" w:rsidRPr="001D5357" w:rsidRDefault="18339582">
      <w:pPr>
        <w:numPr>
          <w:ilvl w:val="0"/>
          <w:numId w:val="6"/>
        </w:numPr>
        <w:spacing w:after="80" w:line="252" w:lineRule="auto"/>
        <w:rPr>
          <w:rFonts w:cs="Arial"/>
          <w:color w:val="000000"/>
          <w:szCs w:val="21"/>
        </w:rPr>
      </w:pPr>
      <w:r w:rsidRPr="001D5357">
        <w:rPr>
          <w:rFonts w:cs="Arial"/>
          <w:color w:val="000000"/>
          <w:szCs w:val="21"/>
        </w:rPr>
        <w:t>appropriate cyber security measures are maintained, including controlled access, multi-factor authentication where available, updates, secure backups, staff awareness and prompt reporting of suspected incidents;</w:t>
      </w:r>
    </w:p>
    <w:p w14:paraId="317B4592" w14:textId="071E741D" w:rsidR="18339582" w:rsidRPr="00F83AEF" w:rsidRDefault="46B8C94C" w:rsidP="60AACB9D">
      <w:pPr>
        <w:spacing w:after="80" w:line="252" w:lineRule="auto"/>
        <w:rPr>
          <w:rFonts w:cs="Arial"/>
          <w:b/>
          <w:bCs/>
          <w:szCs w:val="21"/>
        </w:rPr>
      </w:pPr>
      <w:r w:rsidRPr="00F83AEF">
        <w:rPr>
          <w:rFonts w:cs="Arial"/>
          <w:b/>
          <w:bCs/>
          <w:szCs w:val="21"/>
        </w:rPr>
        <w:t>Mobile Devices</w:t>
      </w:r>
    </w:p>
    <w:p w14:paraId="5E947AFE" w14:textId="77777777" w:rsidR="00F83AEF" w:rsidRDefault="00F83AEF" w:rsidP="00F83AEF">
      <w:pPr>
        <w:spacing w:after="80" w:line="252" w:lineRule="auto"/>
        <w:ind w:left="720" w:hanging="720"/>
        <w:rPr>
          <w:rFonts w:cs="Arial"/>
          <w:color w:val="000000"/>
          <w:szCs w:val="21"/>
        </w:rPr>
      </w:pPr>
      <w:r>
        <w:rPr>
          <w:rFonts w:cs="Arial"/>
          <w:color w:val="000000"/>
          <w:szCs w:val="21"/>
        </w:rPr>
        <w:t>12.2</w:t>
      </w:r>
      <w:r>
        <w:rPr>
          <w:rFonts w:cs="Arial"/>
          <w:color w:val="000000"/>
          <w:szCs w:val="21"/>
        </w:rPr>
        <w:tab/>
      </w:r>
      <w:r w:rsidR="18339582" w:rsidRPr="001D5357">
        <w:rPr>
          <w:rFonts w:cs="Arial"/>
          <w:color w:val="000000"/>
          <w:szCs w:val="21"/>
        </w:rPr>
        <w:t xml:space="preserve">The school is a mobile-phone-free environment for pupils during the school day. Any authorised pupil device is handed in or stored in accordance with school procedures. </w:t>
      </w:r>
    </w:p>
    <w:p w14:paraId="6128C595" w14:textId="1DDF7CC2" w:rsidR="18339582" w:rsidRPr="001D5357" w:rsidRDefault="00F83AEF" w:rsidP="00F83AEF">
      <w:pPr>
        <w:spacing w:after="80" w:line="252" w:lineRule="auto"/>
        <w:ind w:left="720" w:hanging="720"/>
        <w:rPr>
          <w:rFonts w:cs="Arial"/>
          <w:color w:val="000000"/>
          <w:szCs w:val="21"/>
        </w:rPr>
      </w:pPr>
      <w:r>
        <w:rPr>
          <w:rFonts w:cs="Arial"/>
          <w:color w:val="000000"/>
          <w:szCs w:val="21"/>
        </w:rPr>
        <w:t>12.3</w:t>
      </w:r>
      <w:r>
        <w:rPr>
          <w:rFonts w:cs="Arial"/>
          <w:color w:val="000000"/>
          <w:szCs w:val="21"/>
        </w:rPr>
        <w:tab/>
      </w:r>
      <w:r w:rsidR="18339582" w:rsidRPr="001D5357">
        <w:rPr>
          <w:rFonts w:cs="Arial"/>
          <w:color w:val="000000"/>
          <w:szCs w:val="21"/>
        </w:rPr>
        <w:t>Staff and visitors use personal devices only in accordance with the Staff Code of Conduct, visitor requirements and acceptable-use arrangements.</w:t>
      </w:r>
    </w:p>
    <w:p w14:paraId="7430D345" w14:textId="77777777" w:rsidR="18339582" w:rsidRPr="001D5357" w:rsidRDefault="18339582" w:rsidP="18339582">
      <w:pPr>
        <w:spacing w:after="80" w:line="252" w:lineRule="auto"/>
        <w:rPr>
          <w:rFonts w:cs="Arial"/>
          <w:color w:val="000000"/>
          <w:szCs w:val="21"/>
        </w:rPr>
      </w:pPr>
    </w:p>
    <w:p w14:paraId="1025FEB9" w14:textId="42035E5C" w:rsidR="1933B6A6" w:rsidRPr="00F83AEF" w:rsidRDefault="00BB0FBE" w:rsidP="00F83AEF">
      <w:pPr>
        <w:pStyle w:val="Heading1"/>
        <w:rPr>
          <w:rFonts w:ascii="Arial" w:hAnsi="Arial" w:cs="Arial"/>
          <w:b/>
          <w:color w:val="002060"/>
          <w:sz w:val="24"/>
        </w:rPr>
      </w:pPr>
      <w:bookmarkStart w:id="15" w:name="_Toc240970046"/>
      <w:r w:rsidRPr="00F83AEF">
        <w:rPr>
          <w:rFonts w:ascii="Arial" w:hAnsi="Arial" w:cs="Arial"/>
          <w:b/>
          <w:color w:val="002060"/>
          <w:sz w:val="24"/>
        </w:rPr>
        <w:lastRenderedPageBreak/>
        <w:t>13. SAFEGUARDING IN THE CURRICULUM</w:t>
      </w:r>
      <w:bookmarkEnd w:id="15"/>
    </w:p>
    <w:p w14:paraId="65DF1856" w14:textId="77777777" w:rsidR="00F83AEF" w:rsidRPr="00F83AEF" w:rsidRDefault="00F83AEF" w:rsidP="00F83AEF"/>
    <w:p w14:paraId="1CA9AE0A" w14:textId="37203D75" w:rsidR="0A4D446C" w:rsidRPr="001D5357" w:rsidRDefault="00F83AEF" w:rsidP="00F83AEF">
      <w:pPr>
        <w:spacing w:after="80" w:line="252" w:lineRule="auto"/>
        <w:ind w:left="720" w:hanging="720"/>
        <w:rPr>
          <w:rFonts w:cs="Arial"/>
          <w:color w:val="000000"/>
          <w:szCs w:val="21"/>
        </w:rPr>
      </w:pPr>
      <w:r>
        <w:rPr>
          <w:rFonts w:cs="Arial"/>
          <w:color w:val="000000"/>
          <w:szCs w:val="21"/>
        </w:rPr>
        <w:t>13.1</w:t>
      </w:r>
      <w:r>
        <w:rPr>
          <w:rFonts w:cs="Arial"/>
          <w:color w:val="000000"/>
          <w:szCs w:val="21"/>
        </w:rPr>
        <w:tab/>
      </w:r>
      <w:r w:rsidR="0A4D446C" w:rsidRPr="001D5357">
        <w:rPr>
          <w:rFonts w:cs="Arial"/>
          <w:color w:val="000000"/>
          <w:szCs w:val="21"/>
        </w:rPr>
        <w:t xml:space="preserve">We recognise that safeguarding is an important part of the curriculum and contributes to creating a culture where children are informed, resilient and able to keep themselves safe. </w:t>
      </w:r>
    </w:p>
    <w:p w14:paraId="34867D44" w14:textId="77777777" w:rsidR="0A4D446C" w:rsidRPr="001D5357" w:rsidRDefault="0A4D446C" w:rsidP="00F83AEF">
      <w:pPr>
        <w:spacing w:after="80" w:line="252" w:lineRule="auto"/>
        <w:ind w:firstLine="720"/>
        <w:rPr>
          <w:rFonts w:cs="Arial"/>
          <w:color w:val="000000"/>
          <w:szCs w:val="21"/>
        </w:rPr>
      </w:pPr>
      <w:r w:rsidRPr="001D5357">
        <w:rPr>
          <w:rFonts w:cs="Arial"/>
          <w:color w:val="000000"/>
          <w:szCs w:val="21"/>
        </w:rPr>
        <w:t>Pupils will be supported to learn about:</w:t>
      </w:r>
    </w:p>
    <w:p w14:paraId="2680660F"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healthy, respectful and positive relationships</w:t>
      </w:r>
    </w:p>
    <w:p w14:paraId="26D80473"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consent, boundaries and appropriate behaviour</w:t>
      </w:r>
    </w:p>
    <w:p w14:paraId="482F6FB1"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 xml:space="preserve">online safety, including safe use of technology, social </w:t>
      </w:r>
      <w:r w:rsidRPr="00F83AEF">
        <w:rPr>
          <w:rFonts w:cs="Arial"/>
          <w:szCs w:val="21"/>
        </w:rPr>
        <w:t>media and artificial intelligence</w:t>
      </w:r>
    </w:p>
    <w:p w14:paraId="5EDCB0D1"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mental health, emotional wellbeing and resilience</w:t>
      </w:r>
    </w:p>
    <w:p w14:paraId="537821C2"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recognising and responding to abuse, neglect and exploitation</w:t>
      </w:r>
    </w:p>
    <w:p w14:paraId="42B3F587"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personal safety, risk-taking behaviours and keeping safe in the community</w:t>
      </w:r>
    </w:p>
    <w:p w14:paraId="0CDF2505"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equality, diversity, inclusion and respect for others</w:t>
      </w:r>
    </w:p>
    <w:p w14:paraId="679BF6A6"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discrimination, prejudice and protected characteristics</w:t>
      </w:r>
    </w:p>
    <w:p w14:paraId="6552233B"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British Values and the importance of mutual respect, tolerance and democracy</w:t>
      </w:r>
    </w:p>
    <w:p w14:paraId="1B1E81FA"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recognising harmful behaviours, including child-on-child abuse</w:t>
      </w:r>
    </w:p>
    <w:p w14:paraId="7C6D0ABD"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the risks associated with criminal exploitation, sexual exploitation, serious violence and county lines</w:t>
      </w:r>
    </w:p>
    <w:p w14:paraId="7E41FA54"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the risks of radicalisation and extremism</w:t>
      </w:r>
    </w:p>
    <w:p w14:paraId="442D6A84"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healthy lifestyles and making safe choices</w:t>
      </w:r>
    </w:p>
    <w:p w14:paraId="1D5C297D"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attendance, belonging and positive participation in school life</w:t>
      </w:r>
    </w:p>
    <w:p w14:paraId="73B06A96"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how, when and where to seek help from trusted adults and support services</w:t>
      </w:r>
    </w:p>
    <w:p w14:paraId="443AFC34" w14:textId="77777777" w:rsidR="00F83AEF" w:rsidRDefault="00F83AEF" w:rsidP="60AACB9D">
      <w:pPr>
        <w:spacing w:after="80" w:line="252" w:lineRule="auto"/>
        <w:rPr>
          <w:rFonts w:cs="Arial"/>
          <w:color w:val="000000"/>
          <w:szCs w:val="21"/>
        </w:rPr>
      </w:pPr>
    </w:p>
    <w:p w14:paraId="63E9560C" w14:textId="03D59FFB" w:rsidR="0A4D446C" w:rsidRPr="001D5357" w:rsidRDefault="00F83AEF" w:rsidP="60AACB9D">
      <w:pPr>
        <w:spacing w:after="80" w:line="252" w:lineRule="auto"/>
        <w:rPr>
          <w:rFonts w:cs="Arial"/>
          <w:color w:val="000000"/>
          <w:szCs w:val="21"/>
        </w:rPr>
      </w:pPr>
      <w:r>
        <w:rPr>
          <w:rFonts w:cs="Arial"/>
          <w:color w:val="000000"/>
          <w:szCs w:val="21"/>
        </w:rPr>
        <w:t>13.2</w:t>
      </w:r>
      <w:r>
        <w:rPr>
          <w:rFonts w:cs="Arial"/>
          <w:color w:val="000000"/>
          <w:szCs w:val="21"/>
        </w:rPr>
        <w:tab/>
      </w:r>
      <w:r w:rsidR="0A4D446C" w:rsidRPr="001D5357">
        <w:rPr>
          <w:rFonts w:cs="Arial"/>
          <w:color w:val="000000"/>
          <w:szCs w:val="21"/>
        </w:rPr>
        <w:t>Safeguarding education is delivered through:</w:t>
      </w:r>
    </w:p>
    <w:p w14:paraId="018E72B9"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PSHE / Personal Development curriculum</w:t>
      </w:r>
    </w:p>
    <w:p w14:paraId="50D3D303"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Relationships, Sex and Health Education (RSHE)</w:t>
      </w:r>
    </w:p>
    <w:p w14:paraId="6952EF95"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Computing and Online Safety lessons</w:t>
      </w:r>
    </w:p>
    <w:p w14:paraId="2DBE1619"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Assemblies and themed awareness events</w:t>
      </w:r>
    </w:p>
    <w:p w14:paraId="7062974B"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Pastoral and wellbeing programmes</w:t>
      </w:r>
    </w:p>
    <w:p w14:paraId="11530CC3"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Visits from external agencies and safeguarding partners</w:t>
      </w:r>
    </w:p>
    <w:p w14:paraId="3A1D59B3"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Pupil leadership and peer support opportunities</w:t>
      </w:r>
    </w:p>
    <w:p w14:paraId="1306FF19"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School council or pupil voice activities</w:t>
      </w:r>
    </w:p>
    <w:p w14:paraId="0E75181C" w14:textId="77777777" w:rsidR="0A4D446C" w:rsidRPr="001D5357" w:rsidRDefault="0A4D446C">
      <w:pPr>
        <w:pStyle w:val="ListParagraph"/>
        <w:numPr>
          <w:ilvl w:val="0"/>
          <w:numId w:val="22"/>
        </w:numPr>
        <w:spacing w:after="80" w:line="252" w:lineRule="auto"/>
        <w:rPr>
          <w:rFonts w:cs="Arial"/>
          <w:color w:val="000000"/>
          <w:szCs w:val="21"/>
        </w:rPr>
      </w:pPr>
      <w:r w:rsidRPr="001D5357">
        <w:rPr>
          <w:rFonts w:cs="Arial"/>
          <w:color w:val="000000"/>
          <w:szCs w:val="21"/>
        </w:rPr>
        <w:t>Other curriculum and enrichment opportunities relevant to the needs of our pupils</w:t>
      </w:r>
    </w:p>
    <w:p w14:paraId="3D2A9C39" w14:textId="77777777" w:rsidR="18339582" w:rsidRPr="001D5357" w:rsidRDefault="18339582" w:rsidP="18339582">
      <w:pPr>
        <w:spacing w:after="80" w:line="252" w:lineRule="auto"/>
        <w:rPr>
          <w:rFonts w:cs="Arial"/>
          <w:color w:val="000000"/>
          <w:szCs w:val="21"/>
        </w:rPr>
      </w:pPr>
    </w:p>
    <w:p w14:paraId="26B81D70" w14:textId="773F18F4" w:rsidR="1933B6A6" w:rsidRDefault="00BB0FBE" w:rsidP="00F83AEF">
      <w:pPr>
        <w:pStyle w:val="Heading1"/>
        <w:rPr>
          <w:rFonts w:ascii="Arial" w:hAnsi="Arial" w:cs="Arial"/>
          <w:b/>
          <w:color w:val="002060"/>
          <w:sz w:val="24"/>
          <w:szCs w:val="24"/>
        </w:rPr>
      </w:pPr>
      <w:bookmarkStart w:id="16" w:name="_Toc240970047"/>
      <w:r w:rsidRPr="00F83AEF">
        <w:rPr>
          <w:rFonts w:ascii="Arial" w:hAnsi="Arial" w:cs="Arial"/>
          <w:b/>
          <w:color w:val="002060"/>
          <w:sz w:val="24"/>
          <w:szCs w:val="24"/>
        </w:rPr>
        <w:t>14. SAFER RECRUITMENT</w:t>
      </w:r>
      <w:bookmarkEnd w:id="16"/>
    </w:p>
    <w:p w14:paraId="3A597AF1" w14:textId="77777777" w:rsidR="00F83AEF" w:rsidRPr="00F83AEF" w:rsidRDefault="00F83AEF" w:rsidP="00F83AEF"/>
    <w:p w14:paraId="004E064B" w14:textId="11EB6C53" w:rsidR="72490FDF" w:rsidRPr="001D5357" w:rsidRDefault="00F83AEF" w:rsidP="00F83AEF">
      <w:pPr>
        <w:spacing w:after="80" w:line="252" w:lineRule="auto"/>
        <w:ind w:left="720" w:hanging="720"/>
        <w:rPr>
          <w:rFonts w:cs="Arial"/>
          <w:color w:val="000000"/>
          <w:szCs w:val="21"/>
        </w:rPr>
      </w:pPr>
      <w:r>
        <w:rPr>
          <w:rFonts w:cs="Arial"/>
          <w:color w:val="000000"/>
          <w:szCs w:val="21"/>
        </w:rPr>
        <w:t xml:space="preserve">14.1 </w:t>
      </w:r>
      <w:r>
        <w:rPr>
          <w:rFonts w:cs="Arial"/>
          <w:color w:val="000000"/>
          <w:szCs w:val="21"/>
        </w:rPr>
        <w:tab/>
      </w:r>
      <w:r w:rsidR="72490FDF" w:rsidRPr="001D5357">
        <w:rPr>
          <w:rFonts w:cs="Arial"/>
          <w:color w:val="000000"/>
          <w:szCs w:val="21"/>
        </w:rPr>
        <w:t xml:space="preserve">We are committed to ensuring that the people who work with children at our school are suitable to do so. The school recognises that safer recruitment is an essential part of safeguarding and takes all reasonable steps to prevent unsuitable individuals from working with children. </w:t>
      </w:r>
    </w:p>
    <w:p w14:paraId="4C540BFD" w14:textId="13FAA80B" w:rsidR="72490FDF" w:rsidRPr="001D5357" w:rsidRDefault="00F83AEF" w:rsidP="00F83AEF">
      <w:pPr>
        <w:spacing w:after="80" w:line="252" w:lineRule="auto"/>
        <w:ind w:left="720" w:hanging="720"/>
        <w:rPr>
          <w:rFonts w:cs="Arial"/>
          <w:color w:val="000000"/>
          <w:szCs w:val="21"/>
        </w:rPr>
      </w:pPr>
      <w:r>
        <w:rPr>
          <w:rFonts w:cs="Arial"/>
          <w:color w:val="000000"/>
          <w:szCs w:val="21"/>
        </w:rPr>
        <w:t xml:space="preserve">14.2 </w:t>
      </w:r>
      <w:r>
        <w:rPr>
          <w:rFonts w:cs="Arial"/>
          <w:color w:val="000000"/>
          <w:szCs w:val="21"/>
        </w:rPr>
        <w:tab/>
      </w:r>
      <w:r w:rsidR="72490FDF" w:rsidRPr="001D5357">
        <w:rPr>
          <w:rFonts w:cs="Arial"/>
          <w:color w:val="000000"/>
          <w:szCs w:val="21"/>
        </w:rPr>
        <w:t>Recruitment, selection, induction and ongoing safeguarding arrangements are designed to create a strong safeguarding culture that promotes the welfare of children and deters individuals who may pose a risk from gaining access to them.</w:t>
      </w:r>
    </w:p>
    <w:p w14:paraId="4B12DAC9" w14:textId="77777777" w:rsidR="00F83AEF" w:rsidRDefault="00F83AEF" w:rsidP="60AACB9D">
      <w:pPr>
        <w:spacing w:after="80" w:line="252" w:lineRule="auto"/>
        <w:rPr>
          <w:rFonts w:cs="Arial"/>
          <w:color w:val="000000"/>
          <w:szCs w:val="21"/>
        </w:rPr>
      </w:pPr>
    </w:p>
    <w:p w14:paraId="4F5CD136" w14:textId="4724028C" w:rsidR="72490FDF" w:rsidRPr="001D5357" w:rsidRDefault="00F83AEF" w:rsidP="60AACB9D">
      <w:pPr>
        <w:spacing w:after="80" w:line="252" w:lineRule="auto"/>
        <w:rPr>
          <w:rFonts w:cs="Arial"/>
          <w:color w:val="000000"/>
          <w:szCs w:val="21"/>
        </w:rPr>
      </w:pPr>
      <w:r>
        <w:rPr>
          <w:rFonts w:cs="Arial"/>
          <w:color w:val="000000"/>
          <w:szCs w:val="21"/>
        </w:rPr>
        <w:t>14.3</w:t>
      </w:r>
      <w:r>
        <w:rPr>
          <w:rFonts w:cs="Arial"/>
          <w:color w:val="000000"/>
          <w:szCs w:val="21"/>
        </w:rPr>
        <w:tab/>
      </w:r>
      <w:r w:rsidR="72490FDF" w:rsidRPr="001D5357">
        <w:rPr>
          <w:rFonts w:cs="Arial"/>
          <w:color w:val="000000"/>
          <w:szCs w:val="21"/>
        </w:rPr>
        <w:t>The school will:</w:t>
      </w:r>
    </w:p>
    <w:p w14:paraId="36D2E6D9" w14:textId="77777777" w:rsidR="72490FDF" w:rsidRPr="00F83AEF" w:rsidRDefault="72490FDF">
      <w:pPr>
        <w:pStyle w:val="ListParagraph"/>
        <w:numPr>
          <w:ilvl w:val="0"/>
          <w:numId w:val="21"/>
        </w:numPr>
        <w:spacing w:after="80" w:line="252" w:lineRule="auto"/>
        <w:rPr>
          <w:rFonts w:cs="Arial"/>
          <w:szCs w:val="21"/>
        </w:rPr>
      </w:pPr>
      <w:r w:rsidRPr="001D5357">
        <w:rPr>
          <w:rFonts w:cs="Arial"/>
          <w:color w:val="000000"/>
          <w:szCs w:val="21"/>
        </w:rPr>
        <w:t xml:space="preserve">ensure that all recruitment and selection procedures are conducted in accordance with </w:t>
      </w:r>
      <w:r w:rsidRPr="00F83AEF">
        <w:rPr>
          <w:rFonts w:cs="Arial"/>
          <w:szCs w:val="21"/>
        </w:rPr>
        <w:t>Keeping Children Safe in Education and relevant employment legislation;</w:t>
      </w:r>
    </w:p>
    <w:p w14:paraId="53EEF1B1"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 xml:space="preserve">promote safeguarding throughout the recruitment process, ensuring that our commitment to safeguarding and promoting the welfare of children is clearly communicated to prospective applicants; </w:t>
      </w:r>
    </w:p>
    <w:p w14:paraId="10BAEB7F"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ensure that all job advertisements, recruitment materials and application processes make clear that safeguarding checks will be undertaken as part of the appointment process;</w:t>
      </w:r>
    </w:p>
    <w:p w14:paraId="6DE91298"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lastRenderedPageBreak/>
        <w:t>obtain a completed application form for all applicants and not accept CVs in place of a full application form;</w:t>
      </w:r>
    </w:p>
    <w:p w14:paraId="217B388C"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scrutinise application forms carefully and explore any discrepancies, gaps in employment history or concerns identified during the recruitment process;</w:t>
      </w:r>
    </w:p>
    <w:p w14:paraId="0F3518EC"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obtain and consider appropriate references before appointment and verify information provided by candidates;</w:t>
      </w:r>
    </w:p>
    <w:p w14:paraId="0309C2D8"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undertake online searches on shortlisted candidates as part of the appointment process to help identify any issues that may affect a candidate's suitability to work with children;</w:t>
      </w:r>
    </w:p>
    <w:p w14:paraId="28849949"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assess candidates' suitability, attitudes, values and motivation to work with children through a structured selection process;</w:t>
      </w:r>
    </w:p>
    <w:p w14:paraId="01F93D93"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ensure that at least one member of every appointment panel has completed safer recruitment training;</w:t>
      </w:r>
    </w:p>
    <w:p w14:paraId="51BBCF6C"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carry out all required pre-employment checks before an individual starts work, including identity, qualification, right to work, prohibition, criminal record and other checks relevant to the role;</w:t>
      </w:r>
    </w:p>
    <w:p w14:paraId="2D1143B8"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take appropriate steps to satisfy themselves that individuals who have lived or worked overseas are suitable to work with children;</w:t>
      </w:r>
    </w:p>
    <w:p w14:paraId="0A5FC064"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maintain a Single Central Record of recruitment and vetting checks in accordance with statutory requirements;</w:t>
      </w:r>
    </w:p>
    <w:p w14:paraId="166467F0"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ensure that volunteers, agency staff, contractors, trainee teachers and other adults working within the school are subject to appropriate safeguarding checks and supervision arrangements appropriate to their role and level of contact with children;</w:t>
      </w:r>
    </w:p>
    <w:p w14:paraId="162D415E" w14:textId="77777777" w:rsidR="00F83AEF" w:rsidRPr="00F83AEF" w:rsidRDefault="72544D52">
      <w:pPr>
        <w:pStyle w:val="ListParagraph"/>
        <w:numPr>
          <w:ilvl w:val="0"/>
          <w:numId w:val="21"/>
        </w:numPr>
        <w:spacing w:after="80" w:line="252" w:lineRule="auto"/>
        <w:rPr>
          <w:rFonts w:cs="Arial"/>
          <w:szCs w:val="21"/>
        </w:rPr>
      </w:pPr>
      <w:r w:rsidRPr="00F83AEF">
        <w:rPr>
          <w:rFonts w:cs="Arial"/>
          <w:szCs w:val="21"/>
        </w:rPr>
        <w:t xml:space="preserve">ensure that volunteers are appropriately assessed, supervised and vetted in accordance with their role. </w:t>
      </w:r>
    </w:p>
    <w:p w14:paraId="24F43117" w14:textId="6DE21ADB" w:rsidR="72544D52" w:rsidRPr="00F83AEF" w:rsidRDefault="72544D52">
      <w:pPr>
        <w:pStyle w:val="ListParagraph"/>
        <w:numPr>
          <w:ilvl w:val="0"/>
          <w:numId w:val="21"/>
        </w:numPr>
        <w:spacing w:after="80" w:line="252" w:lineRule="auto"/>
        <w:rPr>
          <w:rFonts w:cs="Arial"/>
          <w:szCs w:val="21"/>
        </w:rPr>
      </w:pPr>
      <w:r w:rsidRPr="00F83AEF">
        <w:rPr>
          <w:rFonts w:cs="Arial"/>
          <w:szCs w:val="21"/>
        </w:rPr>
        <w:t>Where a volunteer is engaged in regulated activity with children, the school will obtain an enhanced DBS check including children's barred list information, in line with Keeping Children Safe in Education 2026.</w:t>
      </w:r>
    </w:p>
    <w:p w14:paraId="470BFD19"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 xml:space="preserve">ensure that safeguarding responsibilities continue beyond appointment through effective induction, probation, training, supervision and performance management arrangements; </w:t>
      </w:r>
    </w:p>
    <w:p w14:paraId="31F97556" w14:textId="77777777" w:rsidR="72490FDF" w:rsidRPr="00F83AEF" w:rsidRDefault="72490FDF">
      <w:pPr>
        <w:pStyle w:val="ListParagraph"/>
        <w:numPr>
          <w:ilvl w:val="0"/>
          <w:numId w:val="21"/>
        </w:numPr>
        <w:spacing w:after="80" w:line="252" w:lineRule="auto"/>
        <w:rPr>
          <w:rFonts w:cs="Arial"/>
          <w:szCs w:val="21"/>
        </w:rPr>
      </w:pPr>
      <w:r w:rsidRPr="00F83AEF">
        <w:rPr>
          <w:rFonts w:cs="Arial"/>
          <w:szCs w:val="21"/>
        </w:rPr>
        <w:t>take appropriate action where concerns arise regarding the suitability of any adult working in or on behalf of the school</w:t>
      </w:r>
      <w:r w:rsidR="22E87914" w:rsidRPr="00F83AEF">
        <w:rPr>
          <w:rFonts w:cs="Arial"/>
          <w:szCs w:val="21"/>
        </w:rPr>
        <w:t>;</w:t>
      </w:r>
    </w:p>
    <w:p w14:paraId="4A172222" w14:textId="77777777" w:rsidR="22E87914" w:rsidRPr="001D5357" w:rsidRDefault="22E87914">
      <w:pPr>
        <w:pStyle w:val="ListParagraph"/>
        <w:numPr>
          <w:ilvl w:val="0"/>
          <w:numId w:val="21"/>
        </w:numPr>
        <w:spacing w:after="80" w:line="252" w:lineRule="auto"/>
        <w:rPr>
          <w:rFonts w:cs="Arial"/>
          <w:color w:val="000000"/>
          <w:szCs w:val="21"/>
        </w:rPr>
      </w:pPr>
      <w:r w:rsidRPr="00F83AEF">
        <w:rPr>
          <w:rFonts w:cs="Arial"/>
          <w:szCs w:val="21"/>
        </w:rPr>
        <w:t xml:space="preserve">the Governing Body will determine the frequency and need for renewal of DBS for existing staff. It is considered good practice to renew the DBS for all staff every three years, in line </w:t>
      </w:r>
      <w:r w:rsidRPr="001D5357">
        <w:rPr>
          <w:rFonts w:cs="Arial"/>
          <w:color w:val="000000"/>
          <w:szCs w:val="21"/>
        </w:rPr>
        <w:t>with MCC local policy.</w:t>
      </w:r>
    </w:p>
    <w:p w14:paraId="3FD74D71" w14:textId="77777777" w:rsidR="00F83AEF" w:rsidRDefault="00F83AEF" w:rsidP="60AACB9D">
      <w:pPr>
        <w:spacing w:after="80" w:line="252" w:lineRule="auto"/>
        <w:rPr>
          <w:rFonts w:cs="Arial"/>
          <w:b/>
          <w:bCs/>
          <w:color w:val="002060"/>
          <w:szCs w:val="21"/>
        </w:rPr>
      </w:pPr>
    </w:p>
    <w:p w14:paraId="74854D89" w14:textId="11BAA1A1" w:rsidR="4A43905E" w:rsidRPr="001D5357" w:rsidRDefault="72490FDF" w:rsidP="60AACB9D">
      <w:pPr>
        <w:spacing w:after="80" w:line="252" w:lineRule="auto"/>
        <w:rPr>
          <w:rFonts w:cs="Arial"/>
          <w:b/>
          <w:bCs/>
          <w:color w:val="002060"/>
          <w:szCs w:val="21"/>
        </w:rPr>
      </w:pPr>
      <w:r w:rsidRPr="001D5357">
        <w:rPr>
          <w:rFonts w:cs="Arial"/>
          <w:b/>
          <w:bCs/>
          <w:color w:val="002060"/>
          <w:szCs w:val="21"/>
        </w:rPr>
        <w:t>Visitors, Contractors and Lettings</w:t>
      </w:r>
    </w:p>
    <w:p w14:paraId="38FC8325" w14:textId="257C7B17" w:rsidR="72490FDF" w:rsidRPr="001D5357" w:rsidRDefault="00F83AEF" w:rsidP="00F83AEF">
      <w:pPr>
        <w:spacing w:after="80" w:line="252" w:lineRule="auto"/>
        <w:ind w:left="720" w:hanging="720"/>
        <w:rPr>
          <w:rFonts w:cs="Arial"/>
          <w:color w:val="000000"/>
          <w:szCs w:val="21"/>
        </w:rPr>
      </w:pPr>
      <w:r>
        <w:rPr>
          <w:rFonts w:cs="Arial"/>
          <w:color w:val="000000"/>
          <w:szCs w:val="21"/>
        </w:rPr>
        <w:t>14.4</w:t>
      </w:r>
      <w:r>
        <w:rPr>
          <w:rFonts w:cs="Arial"/>
          <w:color w:val="000000"/>
          <w:szCs w:val="21"/>
        </w:rPr>
        <w:tab/>
      </w:r>
      <w:r w:rsidR="72490FDF" w:rsidRPr="001D5357">
        <w:rPr>
          <w:rFonts w:cs="Arial"/>
          <w:color w:val="000000"/>
          <w:szCs w:val="21"/>
        </w:rPr>
        <w:t xml:space="preserve">The school will ensure that appropriate safeguarding arrangements are in place for visitors, contractors, hirers and organisations providing services or activities on school premises. </w:t>
      </w:r>
    </w:p>
    <w:p w14:paraId="4A3FFE61" w14:textId="643DC52C" w:rsidR="72490FDF" w:rsidRPr="001D5357" w:rsidRDefault="00F83AEF" w:rsidP="00F83AEF">
      <w:pPr>
        <w:spacing w:after="80" w:line="252" w:lineRule="auto"/>
        <w:ind w:left="720" w:hanging="720"/>
        <w:rPr>
          <w:rFonts w:cs="Arial"/>
          <w:color w:val="000000"/>
          <w:szCs w:val="21"/>
        </w:rPr>
      </w:pPr>
      <w:r>
        <w:rPr>
          <w:rFonts w:cs="Arial"/>
          <w:color w:val="000000"/>
          <w:szCs w:val="21"/>
        </w:rPr>
        <w:t>14.5</w:t>
      </w:r>
      <w:r>
        <w:rPr>
          <w:rFonts w:cs="Arial"/>
          <w:color w:val="000000"/>
          <w:szCs w:val="21"/>
        </w:rPr>
        <w:tab/>
      </w:r>
      <w:r w:rsidR="72490FDF" w:rsidRPr="001D5357">
        <w:rPr>
          <w:rFonts w:cs="Arial"/>
          <w:color w:val="000000"/>
          <w:szCs w:val="21"/>
        </w:rPr>
        <w:t>Where school facilities are used by external organisations providing activities for children, the school will obtain written assurance about safeguarding and child protection arrangements, safer recruitment and vetting, insurance, staff conduct, supervision, emergency contacts and the route for reporting concerns. These expectations will form part of the letting or service agreement.</w:t>
      </w:r>
    </w:p>
    <w:p w14:paraId="5C1CFA4C" w14:textId="77777777" w:rsidR="00F83AEF" w:rsidRDefault="00F83AEF" w:rsidP="60AACB9D">
      <w:pPr>
        <w:spacing w:after="80" w:line="252" w:lineRule="auto"/>
        <w:rPr>
          <w:rFonts w:cs="Arial"/>
          <w:b/>
          <w:bCs/>
          <w:color w:val="002060"/>
          <w:szCs w:val="21"/>
        </w:rPr>
      </w:pPr>
    </w:p>
    <w:p w14:paraId="5DDFFB61" w14:textId="0914AEE9" w:rsidR="00F83AEF" w:rsidRPr="00F83AEF" w:rsidRDefault="72490FDF" w:rsidP="00F83AEF">
      <w:pPr>
        <w:spacing w:after="80" w:line="252" w:lineRule="auto"/>
        <w:rPr>
          <w:rFonts w:cs="Arial"/>
          <w:b/>
          <w:bCs/>
          <w:color w:val="002060"/>
          <w:szCs w:val="21"/>
        </w:rPr>
      </w:pPr>
      <w:r w:rsidRPr="001D5357">
        <w:rPr>
          <w:rFonts w:cs="Arial"/>
          <w:b/>
          <w:bCs/>
          <w:color w:val="002060"/>
          <w:szCs w:val="21"/>
        </w:rPr>
        <w:t>Single Central Record</w:t>
      </w:r>
    </w:p>
    <w:p w14:paraId="1CAD8156" w14:textId="568A0972" w:rsidR="00F83AEF" w:rsidRPr="00F83AEF" w:rsidRDefault="72490FDF" w:rsidP="00F83AEF">
      <w:pPr>
        <w:pStyle w:val="ListParagraph"/>
        <w:numPr>
          <w:ilvl w:val="2"/>
          <w:numId w:val="32"/>
        </w:numPr>
        <w:spacing w:after="80" w:line="252" w:lineRule="auto"/>
        <w:rPr>
          <w:rFonts w:cs="Arial"/>
          <w:color w:val="000000"/>
          <w:szCs w:val="21"/>
        </w:rPr>
      </w:pPr>
      <w:r w:rsidRPr="00F83AEF">
        <w:rPr>
          <w:rFonts w:cs="Arial"/>
          <w:color w:val="000000"/>
          <w:szCs w:val="21"/>
        </w:rPr>
        <w:t>The school maintains a Single Central Record (SCR) of recruitment and vetting checks which is regularly reviewed to ensure compliance with statutory requirements.</w:t>
      </w:r>
      <w:r w:rsidR="6F76CBA8" w:rsidRPr="00F83AEF">
        <w:rPr>
          <w:rFonts w:cs="Arial"/>
          <w:color w:val="000000"/>
          <w:szCs w:val="21"/>
        </w:rPr>
        <w:t xml:space="preserve"> </w:t>
      </w:r>
    </w:p>
    <w:p w14:paraId="3571EE3E" w14:textId="77777777" w:rsidR="00F83AEF" w:rsidRDefault="00F83AEF" w:rsidP="00F83AEF">
      <w:pPr>
        <w:pStyle w:val="ListParagraph"/>
        <w:spacing w:after="80" w:line="252" w:lineRule="auto"/>
        <w:rPr>
          <w:rFonts w:cs="Arial"/>
          <w:color w:val="000000"/>
          <w:szCs w:val="21"/>
        </w:rPr>
      </w:pPr>
    </w:p>
    <w:p w14:paraId="43FCB51E" w14:textId="3728DBAB" w:rsidR="18339582" w:rsidRDefault="6F76CBA8" w:rsidP="18339582">
      <w:pPr>
        <w:pStyle w:val="ListParagraph"/>
        <w:numPr>
          <w:ilvl w:val="2"/>
          <w:numId w:val="32"/>
        </w:numPr>
        <w:spacing w:after="80" w:line="252" w:lineRule="auto"/>
        <w:rPr>
          <w:rFonts w:cs="Arial"/>
          <w:color w:val="000000"/>
          <w:szCs w:val="21"/>
        </w:rPr>
      </w:pPr>
      <w:r w:rsidRPr="00F83AEF">
        <w:rPr>
          <w:rFonts w:cs="Arial"/>
          <w:color w:val="000000"/>
          <w:szCs w:val="21"/>
        </w:rPr>
        <w:t>The Single Central Record is checked routinely by the Headteacher or delegated senior leader and reviewed at least termly for completeness and accuracy. The Safeguarding Governor undertakes periodic assurance checks and reports findings to the Governing Body.</w:t>
      </w:r>
    </w:p>
    <w:p w14:paraId="3580012B" w14:textId="5CD50130" w:rsidR="00BB0FBE" w:rsidRPr="00BB0FBE" w:rsidRDefault="00BB0FBE" w:rsidP="00BB0FBE">
      <w:pPr>
        <w:spacing w:after="80" w:line="252" w:lineRule="auto"/>
        <w:rPr>
          <w:rFonts w:cs="Arial"/>
          <w:color w:val="000000"/>
          <w:szCs w:val="21"/>
        </w:rPr>
      </w:pPr>
    </w:p>
    <w:p w14:paraId="50BD0F79" w14:textId="4FFFA151" w:rsidR="1933B6A6" w:rsidRDefault="00BB0FBE" w:rsidP="004B1199">
      <w:pPr>
        <w:pStyle w:val="Heading1"/>
        <w:rPr>
          <w:rFonts w:ascii="Arial" w:hAnsi="Arial" w:cs="Arial"/>
          <w:b/>
          <w:color w:val="002060"/>
          <w:sz w:val="24"/>
        </w:rPr>
      </w:pPr>
      <w:bookmarkStart w:id="17" w:name="_Toc240970048"/>
      <w:r w:rsidRPr="005F24E3">
        <w:rPr>
          <w:rFonts w:ascii="Arial" w:hAnsi="Arial" w:cs="Arial"/>
          <w:b/>
          <w:color w:val="002060"/>
          <w:sz w:val="24"/>
        </w:rPr>
        <w:t>15. MANAGING ALLEGATIONS AGAINST ADULTS</w:t>
      </w:r>
      <w:bookmarkEnd w:id="17"/>
    </w:p>
    <w:p w14:paraId="09A225D2" w14:textId="77777777" w:rsidR="005F24E3" w:rsidRPr="005F24E3" w:rsidRDefault="005F24E3" w:rsidP="005F24E3"/>
    <w:p w14:paraId="45B0B1E4" w14:textId="77777777" w:rsidR="005F24E3" w:rsidRDefault="005F24E3" w:rsidP="005F24E3">
      <w:pPr>
        <w:spacing w:after="80" w:line="252" w:lineRule="auto"/>
        <w:ind w:left="720" w:hanging="720"/>
        <w:rPr>
          <w:rFonts w:cs="Arial"/>
          <w:color w:val="000000"/>
          <w:szCs w:val="21"/>
        </w:rPr>
      </w:pPr>
      <w:r>
        <w:rPr>
          <w:rFonts w:cs="Arial"/>
          <w:color w:val="000000"/>
          <w:szCs w:val="21"/>
        </w:rPr>
        <w:t xml:space="preserve">15.1 </w:t>
      </w:r>
      <w:r>
        <w:rPr>
          <w:rFonts w:cs="Arial"/>
          <w:color w:val="000000"/>
          <w:szCs w:val="21"/>
        </w:rPr>
        <w:tab/>
      </w:r>
      <w:r w:rsidR="6936454C" w:rsidRPr="001D5357">
        <w:rPr>
          <w:rFonts w:cs="Arial"/>
          <w:color w:val="000000"/>
          <w:szCs w:val="21"/>
        </w:rPr>
        <w:t xml:space="preserve">All allegations and concerns relating to staff, supply staff, volunteers, contractors, governors, agency staff, trainee teachers and any other adults working on behalf of the school will be taken seriously and </w:t>
      </w:r>
      <w:r w:rsidR="6936454C" w:rsidRPr="001D5357">
        <w:rPr>
          <w:rFonts w:cs="Arial"/>
          <w:color w:val="000000"/>
          <w:szCs w:val="21"/>
        </w:rPr>
        <w:lastRenderedPageBreak/>
        <w:t xml:space="preserve">managed in line with </w:t>
      </w:r>
      <w:r w:rsidR="6936454C" w:rsidRPr="005F24E3">
        <w:rPr>
          <w:rFonts w:cs="Arial"/>
          <w:szCs w:val="21"/>
        </w:rPr>
        <w:t>KCSIE 2026</w:t>
      </w:r>
      <w:r w:rsidR="6936454C" w:rsidRPr="001D5357">
        <w:rPr>
          <w:rFonts w:cs="Arial"/>
          <w:color w:val="000000"/>
          <w:szCs w:val="21"/>
        </w:rPr>
        <w:t>, local authority procedures and advice from the Local Authority Designated Officer (LADO) where appropriate.</w:t>
      </w:r>
    </w:p>
    <w:p w14:paraId="47EC7604" w14:textId="77777777" w:rsidR="005F24E3" w:rsidRDefault="005F24E3" w:rsidP="005F24E3">
      <w:pPr>
        <w:pStyle w:val="ListParagraph"/>
        <w:numPr>
          <w:ilvl w:val="1"/>
          <w:numId w:val="34"/>
        </w:numPr>
        <w:spacing w:after="80" w:line="252" w:lineRule="auto"/>
        <w:rPr>
          <w:rFonts w:cs="Arial"/>
          <w:color w:val="000000"/>
          <w:szCs w:val="21"/>
        </w:rPr>
      </w:pPr>
      <w:r w:rsidRPr="005F24E3">
        <w:rPr>
          <w:rFonts w:cs="Arial"/>
          <w:color w:val="000000"/>
          <w:szCs w:val="21"/>
        </w:rPr>
        <w:tab/>
      </w:r>
      <w:r w:rsidR="6936454C" w:rsidRPr="005F24E3">
        <w:rPr>
          <w:rFonts w:cs="Arial"/>
          <w:color w:val="000000"/>
          <w:szCs w:val="21"/>
        </w:rPr>
        <w:t>The school will:</w:t>
      </w:r>
    </w:p>
    <w:p w14:paraId="4F3AFB78" w14:textId="2F53CAEA"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ensure that all allegations and concerns about adults working with children are managed in accordance with Part Four of Keeping Children Safe in Education an</w:t>
      </w:r>
      <w:r w:rsidR="005F24E3" w:rsidRPr="005F24E3">
        <w:rPr>
          <w:rFonts w:cs="Arial"/>
          <w:color w:val="000000"/>
          <w:szCs w:val="21"/>
        </w:rPr>
        <w:t>d local safeguarding procedures</w:t>
      </w:r>
    </w:p>
    <w:p w14:paraId="3C9C528B" w14:textId="77777777" w:rsidR="005F24E3" w:rsidRPr="005F24E3" w:rsidRDefault="005F24E3" w:rsidP="005F24E3">
      <w:pPr>
        <w:pStyle w:val="ListParagraph"/>
        <w:spacing w:after="80" w:line="252" w:lineRule="auto"/>
        <w:rPr>
          <w:rFonts w:cs="Arial"/>
          <w:color w:val="000000"/>
          <w:szCs w:val="21"/>
        </w:rPr>
      </w:pPr>
    </w:p>
    <w:p w14:paraId="5199CCD8" w14:textId="77777777" w:rsidR="005F24E3" w:rsidRDefault="6C6446B5" w:rsidP="005F24E3">
      <w:pPr>
        <w:pStyle w:val="ListParagraph"/>
        <w:numPr>
          <w:ilvl w:val="2"/>
          <w:numId w:val="34"/>
        </w:numPr>
        <w:spacing w:after="80" w:line="252" w:lineRule="auto"/>
        <w:rPr>
          <w:rFonts w:cs="Arial"/>
          <w:color w:val="000000"/>
          <w:szCs w:val="21"/>
        </w:rPr>
      </w:pPr>
      <w:r w:rsidRPr="005F24E3">
        <w:rPr>
          <w:rFonts w:cs="Arial"/>
          <w:color w:val="000000"/>
          <w:szCs w:val="21"/>
        </w:rPr>
        <w:t>where an allegation meets, or may meet, the harms threshold, the Headteacher (or Chair of Governors where the allegation relates to the Headteacher) will seek advice from the LADO and follow the appropriate procedures;</w:t>
      </w:r>
    </w:p>
    <w:p w14:paraId="2EFA3492" w14:textId="77777777" w:rsidR="005F24E3" w:rsidRDefault="005F24E3" w:rsidP="005F24E3">
      <w:pPr>
        <w:pStyle w:val="ListParagraph"/>
        <w:spacing w:after="80" w:line="252" w:lineRule="auto"/>
        <w:rPr>
          <w:rFonts w:cs="Arial"/>
          <w:color w:val="000000"/>
          <w:szCs w:val="21"/>
        </w:rPr>
      </w:pPr>
    </w:p>
    <w:p w14:paraId="5EDA8216"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work closely with the Local Authority Designated Officer (LADO), Children's Social Care, Police and other relevant agencies where appropriate;</w:t>
      </w:r>
    </w:p>
    <w:p w14:paraId="48993697" w14:textId="77777777" w:rsidR="005F24E3" w:rsidRPr="005F24E3" w:rsidRDefault="005F24E3" w:rsidP="005F24E3">
      <w:pPr>
        <w:pStyle w:val="ListParagraph"/>
        <w:rPr>
          <w:rFonts w:cs="Arial"/>
          <w:color w:val="000000"/>
          <w:szCs w:val="21"/>
        </w:rPr>
      </w:pPr>
    </w:p>
    <w:p w14:paraId="3545A62B"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ensure that allegations are dealt with quickly, fairly and consistently, providing effective protection for children while also supporting the individual who is the subject of the allegation;</w:t>
      </w:r>
    </w:p>
    <w:p w14:paraId="75D3079F" w14:textId="77777777" w:rsidR="005F24E3" w:rsidRPr="005F24E3" w:rsidRDefault="005F24E3" w:rsidP="005F24E3">
      <w:pPr>
        <w:pStyle w:val="ListParagraph"/>
        <w:rPr>
          <w:rFonts w:cs="Arial"/>
          <w:color w:val="000000"/>
          <w:szCs w:val="21"/>
        </w:rPr>
      </w:pPr>
    </w:p>
    <w:p w14:paraId="67E0343F"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make reasonable enquiries to establish the basic facts of a concern before seeking advice from the LADO, whilst ensuring that any action taken does not compromise a future investigation;</w:t>
      </w:r>
    </w:p>
    <w:p w14:paraId="4BFB0C69" w14:textId="77777777" w:rsidR="005F24E3" w:rsidRPr="005F24E3" w:rsidRDefault="005F24E3" w:rsidP="005F24E3">
      <w:pPr>
        <w:pStyle w:val="ListParagraph"/>
        <w:rPr>
          <w:rFonts w:cs="Arial"/>
          <w:color w:val="000000"/>
          <w:szCs w:val="21"/>
        </w:rPr>
      </w:pPr>
    </w:p>
    <w:p w14:paraId="4DF8F281"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 xml:space="preserve">ensure that all staff understand how to recognise, respond to and report concerns about the conduct </w:t>
      </w:r>
      <w:r w:rsidR="005F24E3">
        <w:rPr>
          <w:rFonts w:cs="Arial"/>
          <w:color w:val="000000"/>
          <w:szCs w:val="21"/>
        </w:rPr>
        <w:t>of adults working with children</w:t>
      </w:r>
    </w:p>
    <w:p w14:paraId="37BD8C3C" w14:textId="77777777" w:rsidR="005F24E3" w:rsidRPr="005F24E3" w:rsidRDefault="005F24E3" w:rsidP="005F24E3">
      <w:pPr>
        <w:pStyle w:val="ListParagraph"/>
        <w:rPr>
          <w:rFonts w:cs="Arial"/>
          <w:color w:val="000000"/>
          <w:szCs w:val="21"/>
        </w:rPr>
      </w:pPr>
    </w:p>
    <w:p w14:paraId="5CFF7872"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maintain accurate and confidential records of all allegations and concerns and the actions taken in response;</w:t>
      </w:r>
    </w:p>
    <w:p w14:paraId="4C8CE9C3" w14:textId="77777777" w:rsidR="005F24E3" w:rsidRPr="005F24E3" w:rsidRDefault="005F24E3" w:rsidP="005F24E3">
      <w:pPr>
        <w:pStyle w:val="ListParagraph"/>
        <w:rPr>
          <w:rFonts w:cs="Arial"/>
          <w:color w:val="000000"/>
          <w:szCs w:val="21"/>
        </w:rPr>
      </w:pPr>
    </w:p>
    <w:p w14:paraId="1E8BE98D"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ensure that staff understand the school's whistleblowing procedures and are able to raise concerns, including concerns about safeguarding practice, without fear of reprisal;</w:t>
      </w:r>
    </w:p>
    <w:p w14:paraId="5B7D458A" w14:textId="77777777" w:rsidR="005F24E3" w:rsidRPr="005F24E3" w:rsidRDefault="005F24E3" w:rsidP="005F24E3">
      <w:pPr>
        <w:pStyle w:val="ListParagraph"/>
        <w:rPr>
          <w:rFonts w:cs="Arial"/>
          <w:color w:val="000000"/>
          <w:szCs w:val="21"/>
        </w:rPr>
      </w:pPr>
    </w:p>
    <w:p w14:paraId="0F471316" w14:textId="77777777" w:rsidR="005F24E3"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 xml:space="preserve">refer historic allegations of abuse to the Police and other relevant agencies in line with statutory guidance; </w:t>
      </w:r>
    </w:p>
    <w:p w14:paraId="7B59B0CE" w14:textId="77777777" w:rsidR="005F24E3" w:rsidRPr="005F24E3" w:rsidRDefault="005F24E3" w:rsidP="005F24E3">
      <w:pPr>
        <w:pStyle w:val="ListParagraph"/>
        <w:rPr>
          <w:rFonts w:cs="Arial"/>
          <w:color w:val="000000"/>
          <w:szCs w:val="21"/>
        </w:rPr>
      </w:pPr>
    </w:p>
    <w:p w14:paraId="1777382E" w14:textId="6EB32247" w:rsidR="6936454C" w:rsidRDefault="6936454C" w:rsidP="005F24E3">
      <w:pPr>
        <w:pStyle w:val="ListParagraph"/>
        <w:numPr>
          <w:ilvl w:val="2"/>
          <w:numId w:val="34"/>
        </w:numPr>
        <w:spacing w:after="80" w:line="252" w:lineRule="auto"/>
        <w:rPr>
          <w:rFonts w:cs="Arial"/>
          <w:color w:val="000000"/>
          <w:szCs w:val="21"/>
        </w:rPr>
      </w:pPr>
      <w:r w:rsidRPr="005F24E3">
        <w:rPr>
          <w:rFonts w:cs="Arial"/>
          <w:color w:val="000000"/>
          <w:szCs w:val="21"/>
        </w:rPr>
        <w:t>make referrals to the Disclosure and Barring Service (DBS), Teaching Regulation Agency (TRA) and other relevant bodies where the legal duty to do so applies</w:t>
      </w:r>
    </w:p>
    <w:p w14:paraId="6936F693" w14:textId="7912CCAE" w:rsidR="005F24E3" w:rsidRPr="005F24E3" w:rsidRDefault="005F24E3" w:rsidP="005F24E3">
      <w:pPr>
        <w:spacing w:after="80" w:line="252" w:lineRule="auto"/>
        <w:rPr>
          <w:rFonts w:cs="Arial"/>
          <w:color w:val="000000"/>
          <w:szCs w:val="21"/>
        </w:rPr>
      </w:pPr>
    </w:p>
    <w:p w14:paraId="53B2F6C8" w14:textId="37A89C37" w:rsidR="28CD3176" w:rsidRPr="001D5357" w:rsidRDefault="52697F28" w:rsidP="60AACB9D">
      <w:pPr>
        <w:spacing w:after="80" w:line="252" w:lineRule="auto"/>
        <w:rPr>
          <w:rFonts w:cs="Arial"/>
          <w:color w:val="002060"/>
          <w:szCs w:val="21"/>
        </w:rPr>
      </w:pPr>
      <w:r w:rsidRPr="001D5357">
        <w:rPr>
          <w:rFonts w:cs="Arial"/>
          <w:b/>
          <w:bCs/>
          <w:color w:val="002060"/>
          <w:szCs w:val="21"/>
        </w:rPr>
        <w:t>Low-Level Concerns</w:t>
      </w:r>
    </w:p>
    <w:p w14:paraId="13B227BB" w14:textId="5FEF4763" w:rsidR="52697F28" w:rsidRDefault="005F24E3" w:rsidP="005F24E3">
      <w:pPr>
        <w:spacing w:after="80" w:line="252" w:lineRule="auto"/>
        <w:ind w:left="720" w:hanging="720"/>
        <w:rPr>
          <w:rFonts w:cs="Arial"/>
          <w:color w:val="000000"/>
          <w:szCs w:val="21"/>
        </w:rPr>
      </w:pPr>
      <w:r>
        <w:rPr>
          <w:rFonts w:cs="Arial"/>
          <w:color w:val="000000"/>
          <w:szCs w:val="21"/>
        </w:rPr>
        <w:t xml:space="preserve">15.3 </w:t>
      </w:r>
      <w:r>
        <w:rPr>
          <w:rFonts w:cs="Arial"/>
          <w:color w:val="000000"/>
          <w:szCs w:val="21"/>
        </w:rPr>
        <w:tab/>
      </w:r>
      <w:r w:rsidR="52697F28" w:rsidRPr="001D5357">
        <w:rPr>
          <w:rFonts w:cs="Arial"/>
          <w:color w:val="000000"/>
          <w:szCs w:val="21"/>
        </w:rPr>
        <w:t>A low-level concern is any concern, no matter how small, that an adult working in or on behalf of the school may have acted in a way that is inconsistent with the staff code of conduct but does not meet the harms threshold.</w:t>
      </w:r>
    </w:p>
    <w:p w14:paraId="74017113" w14:textId="77777777" w:rsidR="005F24E3" w:rsidRDefault="005F24E3" w:rsidP="60AACB9D">
      <w:pPr>
        <w:spacing w:after="80" w:line="252" w:lineRule="auto"/>
        <w:rPr>
          <w:rFonts w:cs="Arial"/>
          <w:color w:val="000000"/>
          <w:szCs w:val="21"/>
        </w:rPr>
      </w:pPr>
    </w:p>
    <w:p w14:paraId="34AAF8F1" w14:textId="644CDE85" w:rsidR="52697F28" w:rsidRPr="001D5357" w:rsidRDefault="52697F28" w:rsidP="005F24E3">
      <w:pPr>
        <w:spacing w:after="80" w:line="252" w:lineRule="auto"/>
        <w:ind w:firstLine="720"/>
        <w:rPr>
          <w:rFonts w:cs="Arial"/>
          <w:color w:val="000000"/>
          <w:szCs w:val="21"/>
        </w:rPr>
      </w:pPr>
      <w:r w:rsidRPr="001D5357">
        <w:rPr>
          <w:rFonts w:cs="Arial"/>
          <w:color w:val="000000"/>
          <w:szCs w:val="21"/>
        </w:rPr>
        <w:t>Examples may include:</w:t>
      </w:r>
    </w:p>
    <w:p w14:paraId="1E1CFE62" w14:textId="77777777" w:rsidR="52697F28" w:rsidRPr="001D5357" w:rsidRDefault="52697F28">
      <w:pPr>
        <w:numPr>
          <w:ilvl w:val="0"/>
          <w:numId w:val="4"/>
        </w:numPr>
        <w:spacing w:after="80" w:line="252" w:lineRule="auto"/>
        <w:rPr>
          <w:rFonts w:cs="Arial"/>
          <w:color w:val="000000"/>
          <w:szCs w:val="21"/>
        </w:rPr>
      </w:pPr>
      <w:r w:rsidRPr="001D5357">
        <w:rPr>
          <w:rFonts w:cs="Arial"/>
          <w:color w:val="000000"/>
          <w:szCs w:val="21"/>
        </w:rPr>
        <w:t>concerns arising from poor professional judgement;</w:t>
      </w:r>
    </w:p>
    <w:p w14:paraId="5957BE5B" w14:textId="77777777" w:rsidR="52697F28" w:rsidRPr="001D5357" w:rsidRDefault="52697F28">
      <w:pPr>
        <w:numPr>
          <w:ilvl w:val="0"/>
          <w:numId w:val="4"/>
        </w:numPr>
        <w:spacing w:after="80" w:line="252" w:lineRule="auto"/>
        <w:rPr>
          <w:rFonts w:cs="Arial"/>
          <w:color w:val="000000"/>
          <w:szCs w:val="21"/>
        </w:rPr>
      </w:pPr>
      <w:r w:rsidRPr="001D5357">
        <w:rPr>
          <w:rFonts w:cs="Arial"/>
          <w:color w:val="000000"/>
          <w:szCs w:val="21"/>
        </w:rPr>
        <w:t>behaviour that makes others feel uncomfortable or causes a sense of unease;</w:t>
      </w:r>
    </w:p>
    <w:p w14:paraId="162E9136" w14:textId="77777777" w:rsidR="52697F28" w:rsidRPr="001D5357" w:rsidRDefault="52697F28">
      <w:pPr>
        <w:numPr>
          <w:ilvl w:val="0"/>
          <w:numId w:val="4"/>
        </w:numPr>
        <w:spacing w:after="80" w:line="252" w:lineRule="auto"/>
        <w:rPr>
          <w:rFonts w:cs="Arial"/>
          <w:color w:val="000000"/>
          <w:szCs w:val="21"/>
        </w:rPr>
      </w:pPr>
      <w:r w:rsidRPr="001D5357">
        <w:rPr>
          <w:rFonts w:cs="Arial"/>
          <w:color w:val="000000"/>
          <w:szCs w:val="21"/>
        </w:rPr>
        <w:t>inappropriate conduct outside of work that raises questions about professional suitability;</w:t>
      </w:r>
    </w:p>
    <w:p w14:paraId="13858A87" w14:textId="77777777" w:rsidR="52697F28" w:rsidRPr="001D5357" w:rsidRDefault="52697F28">
      <w:pPr>
        <w:numPr>
          <w:ilvl w:val="0"/>
          <w:numId w:val="4"/>
        </w:numPr>
        <w:spacing w:after="80" w:line="252" w:lineRule="auto"/>
        <w:rPr>
          <w:rFonts w:cs="Arial"/>
          <w:color w:val="000000"/>
          <w:szCs w:val="21"/>
        </w:rPr>
      </w:pPr>
      <w:r w:rsidRPr="001D5357">
        <w:rPr>
          <w:rFonts w:cs="Arial"/>
          <w:color w:val="000000"/>
          <w:szCs w:val="21"/>
        </w:rPr>
        <w:t>concerns raised by pupils, parents, carers or colleagues;</w:t>
      </w:r>
    </w:p>
    <w:p w14:paraId="05202295" w14:textId="77777777" w:rsidR="52697F28" w:rsidRPr="001D5357" w:rsidRDefault="52697F28">
      <w:pPr>
        <w:numPr>
          <w:ilvl w:val="0"/>
          <w:numId w:val="4"/>
        </w:numPr>
        <w:spacing w:after="80" w:line="252" w:lineRule="auto"/>
        <w:rPr>
          <w:rFonts w:cs="Arial"/>
          <w:color w:val="000000"/>
          <w:szCs w:val="21"/>
        </w:rPr>
      </w:pPr>
      <w:r w:rsidRPr="001D5357">
        <w:rPr>
          <w:rFonts w:cs="Arial"/>
          <w:color w:val="000000"/>
          <w:szCs w:val="21"/>
        </w:rPr>
        <w:t>issues identified through supervision, recruitment or vetting processes; or</w:t>
      </w:r>
    </w:p>
    <w:p w14:paraId="3CDB50D2" w14:textId="77777777" w:rsidR="52697F28" w:rsidRPr="001D5357" w:rsidRDefault="52697F28">
      <w:pPr>
        <w:numPr>
          <w:ilvl w:val="0"/>
          <w:numId w:val="4"/>
        </w:numPr>
        <w:spacing w:after="80" w:line="252" w:lineRule="auto"/>
        <w:rPr>
          <w:rFonts w:cs="Arial"/>
          <w:color w:val="000000"/>
          <w:szCs w:val="21"/>
        </w:rPr>
      </w:pPr>
      <w:r w:rsidRPr="001D5357">
        <w:rPr>
          <w:rFonts w:cs="Arial"/>
          <w:color w:val="000000"/>
          <w:szCs w:val="21"/>
        </w:rPr>
        <w:t>self-reported incidents where an adult believes their actions may have been misinterpreted.</w:t>
      </w:r>
    </w:p>
    <w:p w14:paraId="7A323709" w14:textId="6B197883" w:rsidR="00BB0FBE" w:rsidRPr="00BB0FBE" w:rsidRDefault="005F24E3" w:rsidP="00BB0FBE">
      <w:pPr>
        <w:spacing w:after="80" w:line="252" w:lineRule="auto"/>
        <w:ind w:left="720" w:hanging="720"/>
        <w:rPr>
          <w:rFonts w:cs="Arial"/>
          <w:color w:val="000000"/>
          <w:szCs w:val="21"/>
        </w:rPr>
      </w:pPr>
      <w:r>
        <w:rPr>
          <w:rFonts w:cs="Arial"/>
          <w:color w:val="000000"/>
          <w:szCs w:val="21"/>
        </w:rPr>
        <w:t xml:space="preserve">15.4 </w:t>
      </w:r>
      <w:r>
        <w:rPr>
          <w:rFonts w:cs="Arial"/>
          <w:color w:val="000000"/>
          <w:szCs w:val="21"/>
        </w:rPr>
        <w:tab/>
      </w:r>
      <w:r w:rsidR="52697F28" w:rsidRPr="001D5357">
        <w:rPr>
          <w:rFonts w:cs="Arial"/>
          <w:color w:val="000000"/>
          <w:szCs w:val="21"/>
        </w:rPr>
        <w:t>All low-level concerns will be reported to the Headteacher in accordance with the school's Low-Level Concerns Policy. Such concerns will be recorded, reviewed and managed appropriately to ensure professional standards are maintained and safeguarding risks are identified at the earliest opportunity.</w:t>
      </w:r>
    </w:p>
    <w:p w14:paraId="3EB20E35" w14:textId="32259C51" w:rsidR="1933B6A6" w:rsidRDefault="00BB0FBE" w:rsidP="005F24E3">
      <w:pPr>
        <w:pStyle w:val="Heading1"/>
        <w:rPr>
          <w:rFonts w:ascii="Arial" w:hAnsi="Arial" w:cs="Arial"/>
          <w:b/>
          <w:color w:val="002060"/>
          <w:sz w:val="24"/>
        </w:rPr>
      </w:pPr>
      <w:bookmarkStart w:id="18" w:name="_Toc240970049"/>
      <w:r w:rsidRPr="005F24E3">
        <w:rPr>
          <w:rFonts w:ascii="Arial" w:hAnsi="Arial" w:cs="Arial"/>
          <w:b/>
          <w:color w:val="002060"/>
          <w:sz w:val="24"/>
        </w:rPr>
        <w:t>16. SITE SECURITY AND EXTENDED PROVISION</w:t>
      </w:r>
      <w:bookmarkEnd w:id="18"/>
    </w:p>
    <w:p w14:paraId="39CCE705" w14:textId="77777777" w:rsidR="005F24E3" w:rsidRPr="005F24E3" w:rsidRDefault="005F24E3" w:rsidP="005F24E3"/>
    <w:p w14:paraId="52773157" w14:textId="77777777" w:rsidR="005F24E3" w:rsidRDefault="005F24E3" w:rsidP="005F24E3">
      <w:pPr>
        <w:spacing w:after="80" w:line="252" w:lineRule="auto"/>
        <w:ind w:left="720" w:hanging="720"/>
        <w:rPr>
          <w:rFonts w:cs="Arial"/>
          <w:color w:val="000000"/>
          <w:szCs w:val="21"/>
        </w:rPr>
      </w:pPr>
      <w:r>
        <w:rPr>
          <w:rFonts w:cs="Arial"/>
          <w:color w:val="000000"/>
          <w:szCs w:val="21"/>
        </w:rPr>
        <w:t xml:space="preserve">16.1 </w:t>
      </w:r>
      <w:r>
        <w:rPr>
          <w:rFonts w:cs="Arial"/>
          <w:color w:val="000000"/>
          <w:szCs w:val="21"/>
        </w:rPr>
        <w:tab/>
      </w:r>
      <w:r w:rsidR="645F4884" w:rsidRPr="001D5357">
        <w:rPr>
          <w:rFonts w:cs="Arial"/>
          <w:color w:val="000000"/>
          <w:szCs w:val="21"/>
        </w:rPr>
        <w:t xml:space="preserve">The school is committed to ensuring that appropriate safeguarding arrangements are in place for all activities, services and individuals operating on or using the school site. This includes visitors, contractors, external providers, educational visits, work experience placements, alternative provision and breakfast, lunchtime and after-school activities. </w:t>
      </w:r>
    </w:p>
    <w:p w14:paraId="29029A76" w14:textId="2E5C5416" w:rsidR="18339582" w:rsidRPr="001D5357" w:rsidRDefault="005F24E3" w:rsidP="005F24E3">
      <w:pPr>
        <w:spacing w:after="80" w:line="252" w:lineRule="auto"/>
        <w:ind w:left="720" w:hanging="720"/>
        <w:rPr>
          <w:rFonts w:cs="Arial"/>
          <w:color w:val="000000"/>
          <w:szCs w:val="21"/>
        </w:rPr>
      </w:pPr>
      <w:r>
        <w:rPr>
          <w:rFonts w:cs="Arial"/>
          <w:color w:val="000000"/>
          <w:szCs w:val="21"/>
        </w:rPr>
        <w:t xml:space="preserve">16.2 </w:t>
      </w:r>
      <w:r>
        <w:rPr>
          <w:rFonts w:cs="Arial"/>
          <w:color w:val="000000"/>
          <w:szCs w:val="21"/>
        </w:rPr>
        <w:tab/>
      </w:r>
      <w:r w:rsidR="645F4884" w:rsidRPr="001D5357">
        <w:rPr>
          <w:rFonts w:cs="Arial"/>
          <w:color w:val="000000"/>
          <w:szCs w:val="21"/>
        </w:rPr>
        <w:t>The school will take all reasonable steps to ensure that safeguarding responsibilities are understood, appropriate checks and risk assessments are completed where required, and that children remain safe whilst participating in any school-led or school-approved activity.</w:t>
      </w:r>
    </w:p>
    <w:p w14:paraId="63EC5DC8" w14:textId="1924FEB3" w:rsidR="18339582" w:rsidRPr="001D5357" w:rsidRDefault="005F24E3" w:rsidP="005F24E3">
      <w:pPr>
        <w:spacing w:after="80" w:line="252" w:lineRule="auto"/>
        <w:ind w:left="720" w:hanging="720"/>
        <w:rPr>
          <w:rFonts w:cs="Arial"/>
          <w:color w:val="000000"/>
          <w:szCs w:val="21"/>
        </w:rPr>
      </w:pPr>
      <w:r>
        <w:rPr>
          <w:rFonts w:cs="Arial"/>
          <w:color w:val="000000"/>
          <w:szCs w:val="21"/>
        </w:rPr>
        <w:t>16.3</w:t>
      </w:r>
      <w:r>
        <w:rPr>
          <w:rFonts w:cs="Arial"/>
          <w:color w:val="000000"/>
          <w:szCs w:val="21"/>
        </w:rPr>
        <w:tab/>
      </w:r>
      <w:r w:rsidR="18339582" w:rsidRPr="001D5357">
        <w:rPr>
          <w:rFonts w:cs="Arial"/>
          <w:color w:val="000000"/>
          <w:szCs w:val="21"/>
        </w:rPr>
        <w:t>These arrangements apply to the main school, early years provision, breakfast and after-school provision, clubs, educational visits, alternative provision, contractors, lettings and community users.</w:t>
      </w:r>
    </w:p>
    <w:p w14:paraId="7DD6B558" w14:textId="2AEF2379" w:rsidR="18339582" w:rsidRPr="001D5357" w:rsidRDefault="005F24E3" w:rsidP="005F24E3">
      <w:pPr>
        <w:spacing w:after="80" w:line="252" w:lineRule="auto"/>
        <w:ind w:left="720" w:hanging="720"/>
        <w:rPr>
          <w:rFonts w:cs="Arial"/>
          <w:color w:val="000000"/>
          <w:szCs w:val="21"/>
        </w:rPr>
      </w:pPr>
      <w:r>
        <w:rPr>
          <w:rFonts w:cs="Arial"/>
          <w:color w:val="000000"/>
          <w:szCs w:val="21"/>
        </w:rPr>
        <w:lastRenderedPageBreak/>
        <w:t>16.4</w:t>
      </w:r>
      <w:r>
        <w:rPr>
          <w:rFonts w:cs="Arial"/>
          <w:color w:val="000000"/>
          <w:szCs w:val="21"/>
        </w:rPr>
        <w:tab/>
      </w:r>
      <w:r w:rsidR="645F4884" w:rsidRPr="001D5357">
        <w:rPr>
          <w:rFonts w:cs="Arial"/>
          <w:color w:val="000000"/>
          <w:szCs w:val="21"/>
        </w:rPr>
        <w:t>The school's arrangements for managing visitors, contractors, educational visits, work experience, alternative provision, lettings and extended provision are outlined in the following policies and procedures:</w:t>
      </w:r>
    </w:p>
    <w:p w14:paraId="30F7DC31" w14:textId="77777777" w:rsidR="18339582" w:rsidRPr="001D5357" w:rsidRDefault="5C792058">
      <w:pPr>
        <w:numPr>
          <w:ilvl w:val="0"/>
          <w:numId w:val="3"/>
        </w:numPr>
        <w:spacing w:after="80" w:line="252" w:lineRule="auto"/>
        <w:rPr>
          <w:rFonts w:cs="Arial"/>
          <w:color w:val="000000"/>
          <w:szCs w:val="21"/>
        </w:rPr>
      </w:pPr>
      <w:r w:rsidRPr="001D5357">
        <w:rPr>
          <w:rFonts w:cs="Arial"/>
          <w:color w:val="000000"/>
          <w:szCs w:val="21"/>
        </w:rPr>
        <w:t>Lockdown Policy</w:t>
      </w:r>
    </w:p>
    <w:p w14:paraId="2FC71AF2" w14:textId="77777777" w:rsidR="18339582" w:rsidRPr="001D5357" w:rsidRDefault="645F4884">
      <w:pPr>
        <w:numPr>
          <w:ilvl w:val="0"/>
          <w:numId w:val="3"/>
        </w:numPr>
        <w:spacing w:after="80" w:line="252" w:lineRule="auto"/>
        <w:rPr>
          <w:rFonts w:cs="Arial"/>
          <w:color w:val="000000"/>
          <w:szCs w:val="21"/>
        </w:rPr>
      </w:pPr>
      <w:r w:rsidRPr="001D5357">
        <w:rPr>
          <w:rFonts w:cs="Arial"/>
          <w:color w:val="000000"/>
          <w:szCs w:val="21"/>
        </w:rPr>
        <w:t>Visitor Management Procedures</w:t>
      </w:r>
    </w:p>
    <w:p w14:paraId="046172E9" w14:textId="77777777" w:rsidR="18339582" w:rsidRPr="001D5357" w:rsidRDefault="645F4884">
      <w:pPr>
        <w:numPr>
          <w:ilvl w:val="0"/>
          <w:numId w:val="3"/>
        </w:numPr>
        <w:spacing w:after="80" w:line="252" w:lineRule="auto"/>
        <w:rPr>
          <w:rFonts w:cs="Arial"/>
          <w:color w:val="000000"/>
          <w:szCs w:val="21"/>
        </w:rPr>
      </w:pPr>
      <w:r w:rsidRPr="001D5357">
        <w:rPr>
          <w:rFonts w:cs="Arial"/>
          <w:color w:val="000000"/>
          <w:szCs w:val="21"/>
        </w:rPr>
        <w:t>Educational Visits Policy</w:t>
      </w:r>
    </w:p>
    <w:p w14:paraId="29820294" w14:textId="77777777" w:rsidR="18339582" w:rsidRPr="001D5357" w:rsidRDefault="645F4884">
      <w:pPr>
        <w:numPr>
          <w:ilvl w:val="0"/>
          <w:numId w:val="3"/>
        </w:numPr>
        <w:spacing w:after="80" w:line="252" w:lineRule="auto"/>
        <w:rPr>
          <w:rFonts w:cs="Arial"/>
          <w:color w:val="000000"/>
          <w:szCs w:val="21"/>
        </w:rPr>
      </w:pPr>
      <w:r w:rsidRPr="001D5357">
        <w:rPr>
          <w:rFonts w:cs="Arial"/>
          <w:color w:val="000000"/>
          <w:szCs w:val="21"/>
        </w:rPr>
        <w:t>Alternative Provision Procedures</w:t>
      </w:r>
    </w:p>
    <w:p w14:paraId="7BA9A880" w14:textId="77777777" w:rsidR="18339582" w:rsidRPr="001D5357" w:rsidRDefault="645F4884">
      <w:pPr>
        <w:numPr>
          <w:ilvl w:val="0"/>
          <w:numId w:val="3"/>
        </w:numPr>
        <w:spacing w:after="80" w:line="252" w:lineRule="auto"/>
        <w:rPr>
          <w:rFonts w:cs="Arial"/>
          <w:color w:val="000000"/>
          <w:szCs w:val="21"/>
        </w:rPr>
      </w:pPr>
      <w:r w:rsidRPr="001D5357">
        <w:rPr>
          <w:rFonts w:cs="Arial"/>
          <w:color w:val="000000"/>
          <w:szCs w:val="21"/>
        </w:rPr>
        <w:t>Lettings Policy</w:t>
      </w:r>
    </w:p>
    <w:p w14:paraId="36B2344E" w14:textId="77777777" w:rsidR="18339582" w:rsidRPr="001D5357" w:rsidRDefault="645F4884">
      <w:pPr>
        <w:numPr>
          <w:ilvl w:val="0"/>
          <w:numId w:val="3"/>
        </w:numPr>
        <w:spacing w:after="80" w:line="252" w:lineRule="auto"/>
        <w:rPr>
          <w:rFonts w:cs="Arial"/>
          <w:color w:val="000000"/>
          <w:szCs w:val="21"/>
        </w:rPr>
      </w:pPr>
      <w:r w:rsidRPr="001D5357">
        <w:rPr>
          <w:rFonts w:cs="Arial"/>
          <w:color w:val="000000"/>
          <w:szCs w:val="21"/>
        </w:rPr>
        <w:t>Breakfast and After-School Club Arrangements</w:t>
      </w:r>
    </w:p>
    <w:p w14:paraId="6D8D6D46" w14:textId="77777777" w:rsidR="18339582" w:rsidRPr="001D5357" w:rsidRDefault="645F4884">
      <w:pPr>
        <w:numPr>
          <w:ilvl w:val="0"/>
          <w:numId w:val="3"/>
        </w:numPr>
        <w:spacing w:after="80" w:line="252" w:lineRule="auto"/>
        <w:rPr>
          <w:rFonts w:cs="Arial"/>
          <w:color w:val="000000"/>
          <w:szCs w:val="21"/>
        </w:rPr>
      </w:pPr>
      <w:r w:rsidRPr="001D5357">
        <w:rPr>
          <w:rFonts w:cs="Arial"/>
          <w:color w:val="000000"/>
          <w:szCs w:val="21"/>
        </w:rPr>
        <w:t>Site Security Procedures</w:t>
      </w:r>
    </w:p>
    <w:p w14:paraId="65A60792" w14:textId="77777777" w:rsidR="18339582" w:rsidRPr="001D5357" w:rsidRDefault="18339582" w:rsidP="18339582">
      <w:pPr>
        <w:spacing w:after="80" w:line="252" w:lineRule="auto"/>
        <w:rPr>
          <w:rFonts w:cs="Arial"/>
          <w:color w:val="000000"/>
          <w:szCs w:val="21"/>
        </w:rPr>
      </w:pPr>
    </w:p>
    <w:p w14:paraId="2D7D50AB" w14:textId="16F00B13" w:rsidR="1933B6A6" w:rsidRDefault="00BB0FBE" w:rsidP="005F24E3">
      <w:pPr>
        <w:pStyle w:val="Heading1"/>
        <w:rPr>
          <w:rFonts w:ascii="Arial" w:hAnsi="Arial" w:cs="Arial"/>
          <w:b/>
          <w:color w:val="002060"/>
          <w:sz w:val="24"/>
        </w:rPr>
      </w:pPr>
      <w:bookmarkStart w:id="19" w:name="_Toc240970050"/>
      <w:r w:rsidRPr="005F24E3">
        <w:rPr>
          <w:rFonts w:ascii="Arial" w:hAnsi="Arial" w:cs="Arial"/>
          <w:b/>
          <w:color w:val="002060"/>
          <w:sz w:val="24"/>
        </w:rPr>
        <w:t>17. MONITORING AND QUALITY ASSURANCE</w:t>
      </w:r>
      <w:bookmarkEnd w:id="19"/>
    </w:p>
    <w:p w14:paraId="6651440A" w14:textId="77777777" w:rsidR="005F24E3" w:rsidRPr="005F24E3" w:rsidRDefault="005F24E3" w:rsidP="005F24E3"/>
    <w:p w14:paraId="158E40BF" w14:textId="77777777" w:rsidR="00BB0FBE" w:rsidRDefault="005F24E3" w:rsidP="005F24E3">
      <w:pPr>
        <w:spacing w:after="80" w:line="252" w:lineRule="auto"/>
        <w:ind w:left="720" w:hanging="720"/>
        <w:rPr>
          <w:rFonts w:cs="Arial"/>
          <w:color w:val="000000"/>
          <w:szCs w:val="21"/>
        </w:rPr>
      </w:pPr>
      <w:r>
        <w:rPr>
          <w:rFonts w:cs="Arial"/>
          <w:color w:val="000000"/>
          <w:szCs w:val="21"/>
        </w:rPr>
        <w:t xml:space="preserve">17.1 </w:t>
      </w:r>
      <w:r>
        <w:rPr>
          <w:rFonts w:cs="Arial"/>
          <w:color w:val="000000"/>
          <w:szCs w:val="21"/>
        </w:rPr>
        <w:tab/>
      </w:r>
      <w:r w:rsidR="652C0271" w:rsidRPr="001D5357">
        <w:rPr>
          <w:rFonts w:cs="Arial"/>
          <w:color w:val="000000"/>
          <w:szCs w:val="21"/>
        </w:rPr>
        <w:t xml:space="preserve">The school is committed to continuous improvement in safeguarding practice and recognises the importance of robust monitoring, evaluation and quality assurance processes. </w:t>
      </w:r>
    </w:p>
    <w:p w14:paraId="3B8C87CA" w14:textId="3DDAC187" w:rsidR="652C0271" w:rsidRPr="001D5357" w:rsidRDefault="00BB0FBE" w:rsidP="005F24E3">
      <w:pPr>
        <w:spacing w:after="80" w:line="252" w:lineRule="auto"/>
        <w:ind w:left="720" w:hanging="720"/>
        <w:rPr>
          <w:rFonts w:cs="Arial"/>
          <w:color w:val="000000"/>
          <w:szCs w:val="21"/>
        </w:rPr>
      </w:pPr>
      <w:r>
        <w:rPr>
          <w:rFonts w:cs="Arial"/>
          <w:color w:val="000000"/>
          <w:szCs w:val="21"/>
        </w:rPr>
        <w:t>17.2</w:t>
      </w:r>
      <w:r>
        <w:rPr>
          <w:rFonts w:cs="Arial"/>
          <w:color w:val="000000"/>
          <w:szCs w:val="21"/>
        </w:rPr>
        <w:tab/>
      </w:r>
      <w:r w:rsidR="652C0271" w:rsidRPr="001D5357">
        <w:rPr>
          <w:rFonts w:cs="Arial"/>
          <w:color w:val="000000"/>
          <w:szCs w:val="21"/>
        </w:rPr>
        <w:t xml:space="preserve">Safeguarding arrangements will be regularly reviewed to ensure that they remain effective, compliant with statutory guidance and responsive to the needs of children and families. </w:t>
      </w:r>
    </w:p>
    <w:p w14:paraId="194217CB" w14:textId="3EB181C9" w:rsidR="652C0271" w:rsidRPr="001D5357" w:rsidRDefault="00BB0FBE" w:rsidP="60AACB9D">
      <w:pPr>
        <w:spacing w:after="80" w:line="252" w:lineRule="auto"/>
        <w:rPr>
          <w:rFonts w:cs="Arial"/>
          <w:color w:val="000000"/>
          <w:szCs w:val="21"/>
        </w:rPr>
      </w:pPr>
      <w:r>
        <w:rPr>
          <w:rFonts w:cs="Arial"/>
          <w:color w:val="000000"/>
          <w:szCs w:val="21"/>
        </w:rPr>
        <w:t>17.3</w:t>
      </w:r>
      <w:r>
        <w:rPr>
          <w:rFonts w:cs="Arial"/>
          <w:color w:val="000000"/>
          <w:szCs w:val="21"/>
        </w:rPr>
        <w:tab/>
      </w:r>
      <w:r w:rsidR="652C0271" w:rsidRPr="001D5357">
        <w:rPr>
          <w:rFonts w:cs="Arial"/>
          <w:color w:val="000000"/>
          <w:szCs w:val="21"/>
        </w:rPr>
        <w:t>The effectiveness of safeguarding arrangements will be monitored through:</w:t>
      </w:r>
    </w:p>
    <w:p w14:paraId="17977E32" w14:textId="77777777" w:rsidR="652C0271" w:rsidRPr="001D5357" w:rsidRDefault="652C0271">
      <w:pPr>
        <w:pStyle w:val="ListParagraph"/>
        <w:numPr>
          <w:ilvl w:val="0"/>
          <w:numId w:val="20"/>
        </w:numPr>
        <w:spacing w:after="80" w:line="252" w:lineRule="auto"/>
        <w:rPr>
          <w:rFonts w:cs="Arial"/>
          <w:color w:val="000000"/>
          <w:szCs w:val="21"/>
        </w:rPr>
      </w:pPr>
      <w:r w:rsidRPr="001D5357">
        <w:rPr>
          <w:rFonts w:cs="Arial"/>
          <w:color w:val="000000"/>
          <w:szCs w:val="21"/>
        </w:rPr>
        <w:t>annual and termly safeguarding audits, including review of records, referrals, training, attendance, vulnerable pupils, safer recruitment and online-safety controls;</w:t>
      </w:r>
    </w:p>
    <w:p w14:paraId="29D10787" w14:textId="77777777" w:rsidR="146C07BE" w:rsidRPr="001D5357" w:rsidRDefault="146C07BE">
      <w:pPr>
        <w:pStyle w:val="ListParagraph"/>
        <w:numPr>
          <w:ilvl w:val="0"/>
          <w:numId w:val="20"/>
        </w:numPr>
        <w:spacing w:after="80" w:line="252" w:lineRule="auto"/>
        <w:rPr>
          <w:rFonts w:cs="Arial"/>
          <w:color w:val="000000"/>
          <w:szCs w:val="21"/>
        </w:rPr>
      </w:pPr>
      <w:r w:rsidRPr="001D5357">
        <w:rPr>
          <w:rFonts w:cs="Arial"/>
          <w:color w:val="000000"/>
          <w:szCs w:val="21"/>
        </w:rPr>
        <w:t>Section 175 audit</w:t>
      </w:r>
      <w:r w:rsidR="29DF9AE1" w:rsidRPr="001D5357">
        <w:rPr>
          <w:rFonts w:cs="Arial"/>
          <w:color w:val="000000"/>
          <w:szCs w:val="21"/>
        </w:rPr>
        <w:t xml:space="preserve"> completed every two years </w:t>
      </w:r>
      <w:r w:rsidR="3C09C89D" w:rsidRPr="001D5357">
        <w:rPr>
          <w:rFonts w:cs="Arial"/>
          <w:color w:val="000000"/>
          <w:szCs w:val="21"/>
        </w:rPr>
        <w:t xml:space="preserve">to </w:t>
      </w:r>
      <w:r w:rsidR="652C0271" w:rsidRPr="001D5357">
        <w:rPr>
          <w:rFonts w:cs="Arial"/>
          <w:color w:val="000000"/>
          <w:szCs w:val="21"/>
        </w:rPr>
        <w:t>provide assurance that the school is meeting its statutory responsibilities</w:t>
      </w:r>
      <w:r w:rsidR="2ABCA02E" w:rsidRPr="001D5357">
        <w:rPr>
          <w:rFonts w:cs="Arial"/>
          <w:color w:val="000000"/>
          <w:szCs w:val="21"/>
        </w:rPr>
        <w:t>.</w:t>
      </w:r>
    </w:p>
    <w:p w14:paraId="531A84D5" w14:textId="77777777" w:rsidR="652C0271" w:rsidRPr="001D5357" w:rsidRDefault="652C0271">
      <w:pPr>
        <w:pStyle w:val="ListParagraph"/>
        <w:numPr>
          <w:ilvl w:val="0"/>
          <w:numId w:val="20"/>
        </w:numPr>
        <w:spacing w:after="80" w:line="252" w:lineRule="auto"/>
        <w:rPr>
          <w:rFonts w:cs="Arial"/>
          <w:color w:val="000000"/>
          <w:szCs w:val="21"/>
        </w:rPr>
      </w:pPr>
      <w:r w:rsidRPr="001D5357">
        <w:rPr>
          <w:rFonts w:cs="Arial"/>
          <w:color w:val="000000"/>
          <w:szCs w:val="21"/>
        </w:rPr>
        <w:t>termly governor monitoring, including safeguarding visits, scrutiny of anonymised safeguarding information and appropriate challenge to school leaders;</w:t>
      </w:r>
    </w:p>
    <w:p w14:paraId="3B66C176" w14:textId="77777777" w:rsidR="652C0271" w:rsidRPr="001D5357" w:rsidRDefault="652C0271">
      <w:pPr>
        <w:pStyle w:val="ListParagraph"/>
        <w:numPr>
          <w:ilvl w:val="0"/>
          <w:numId w:val="20"/>
        </w:numPr>
        <w:spacing w:after="80" w:line="252" w:lineRule="auto"/>
        <w:rPr>
          <w:rFonts w:cs="Arial"/>
          <w:color w:val="000000"/>
          <w:szCs w:val="21"/>
        </w:rPr>
      </w:pPr>
      <w:r w:rsidRPr="001D5357">
        <w:rPr>
          <w:rFonts w:cs="Arial"/>
          <w:color w:val="000000"/>
          <w:szCs w:val="21"/>
        </w:rPr>
        <w:t>termly safeguarding reports to senior leaders and governors covering activity, themes and trends, training, attendance, suspensions and exclusions, online safety and improvement actions;</w:t>
      </w:r>
    </w:p>
    <w:p w14:paraId="70189CCA" w14:textId="77777777" w:rsidR="0DC1659A" w:rsidRPr="001D5357" w:rsidRDefault="0DC1659A">
      <w:pPr>
        <w:pStyle w:val="ListParagraph"/>
        <w:numPr>
          <w:ilvl w:val="0"/>
          <w:numId w:val="20"/>
        </w:numPr>
        <w:spacing w:after="80" w:line="252" w:lineRule="auto"/>
        <w:rPr>
          <w:rFonts w:cs="Arial"/>
          <w:color w:val="000000"/>
          <w:szCs w:val="21"/>
        </w:rPr>
      </w:pPr>
      <w:r w:rsidRPr="001D5357">
        <w:rPr>
          <w:rFonts w:cs="Arial"/>
          <w:color w:val="000000"/>
          <w:szCs w:val="21"/>
        </w:rPr>
        <w:t xml:space="preserve">annual </w:t>
      </w:r>
      <w:r w:rsidR="652C0271" w:rsidRPr="001D5357">
        <w:rPr>
          <w:rFonts w:cs="Arial"/>
          <w:color w:val="000000"/>
          <w:szCs w:val="21"/>
        </w:rPr>
        <w:t>policy review, ensuring safeguarding policies, procedures and guidance remain up to date and reflect current legislation, statutory guidance and local safeguarding arrangements</w:t>
      </w:r>
      <w:r w:rsidR="67EEE11E" w:rsidRPr="001D5357">
        <w:rPr>
          <w:rFonts w:cs="Arial"/>
          <w:color w:val="000000"/>
          <w:szCs w:val="21"/>
        </w:rPr>
        <w:t>.</w:t>
      </w:r>
    </w:p>
    <w:p w14:paraId="7B43D1D0" w14:textId="77777777" w:rsidR="652C0271" w:rsidRPr="001D5357" w:rsidRDefault="652C0271">
      <w:pPr>
        <w:pStyle w:val="ListParagraph"/>
        <w:numPr>
          <w:ilvl w:val="0"/>
          <w:numId w:val="20"/>
        </w:numPr>
        <w:spacing w:after="80" w:line="252" w:lineRule="auto"/>
        <w:rPr>
          <w:rFonts w:cs="Arial"/>
          <w:color w:val="000000"/>
          <w:szCs w:val="21"/>
        </w:rPr>
      </w:pPr>
      <w:r w:rsidRPr="001D5357">
        <w:rPr>
          <w:rFonts w:cs="Arial"/>
          <w:color w:val="000000"/>
          <w:szCs w:val="21"/>
        </w:rPr>
        <w:t>review of safeguarding incidents</w:t>
      </w:r>
      <w:r w:rsidR="53D7CBBE" w:rsidRPr="001D5357">
        <w:rPr>
          <w:rFonts w:cs="Arial"/>
          <w:color w:val="000000"/>
          <w:szCs w:val="21"/>
        </w:rPr>
        <w:t xml:space="preserve"> </w:t>
      </w:r>
      <w:r w:rsidRPr="001D5357">
        <w:rPr>
          <w:rFonts w:cs="Arial"/>
          <w:color w:val="000000"/>
          <w:szCs w:val="21"/>
        </w:rPr>
        <w:t>and local or national learning reviews, to identify opportunities for improvement and strengthen safeguarding practice</w:t>
      </w:r>
      <w:r w:rsidR="1F58A428" w:rsidRPr="001D5357">
        <w:rPr>
          <w:rFonts w:cs="Arial"/>
          <w:color w:val="000000"/>
          <w:szCs w:val="21"/>
        </w:rPr>
        <w:t>.</w:t>
      </w:r>
    </w:p>
    <w:p w14:paraId="73D51012" w14:textId="77777777" w:rsidR="652C0271" w:rsidRPr="001D5357" w:rsidRDefault="652C0271">
      <w:pPr>
        <w:pStyle w:val="ListParagraph"/>
        <w:numPr>
          <w:ilvl w:val="0"/>
          <w:numId w:val="20"/>
        </w:numPr>
        <w:spacing w:after="80" w:line="252" w:lineRule="auto"/>
        <w:rPr>
          <w:rFonts w:cs="Arial"/>
          <w:color w:val="000000"/>
          <w:szCs w:val="21"/>
        </w:rPr>
      </w:pPr>
      <w:r w:rsidRPr="001D5357">
        <w:rPr>
          <w:rFonts w:cs="Arial"/>
          <w:color w:val="000000"/>
          <w:szCs w:val="21"/>
        </w:rPr>
        <w:t>pupil voice activities, ensuring that the views, experiences and feedback of children inform safeguarding practice and contribute to the development of a safe and supportive school environment.</w:t>
      </w:r>
    </w:p>
    <w:p w14:paraId="4FD677F3" w14:textId="77777777" w:rsidR="194E0584" w:rsidRPr="001D5357" w:rsidRDefault="194E0584">
      <w:pPr>
        <w:numPr>
          <w:ilvl w:val="0"/>
          <w:numId w:val="20"/>
        </w:numPr>
        <w:spacing w:after="80" w:line="252" w:lineRule="auto"/>
        <w:rPr>
          <w:rFonts w:cs="Arial"/>
          <w:color w:val="000000"/>
          <w:szCs w:val="21"/>
        </w:rPr>
      </w:pPr>
      <w:r w:rsidRPr="001D5357">
        <w:rPr>
          <w:rFonts w:cs="Arial"/>
          <w:color w:val="000000"/>
          <w:szCs w:val="21"/>
        </w:rPr>
        <w:t>quality assurance also includes pupil and staff voice, review of complaints and low-level concerns, case-file sampling, analysis of attendance and welfare information, and review of filtering and monitoring reports.</w:t>
      </w:r>
    </w:p>
    <w:p w14:paraId="71C49764" w14:textId="77777777" w:rsidR="18339582" w:rsidRPr="001D5357" w:rsidRDefault="18339582" w:rsidP="18339582">
      <w:pPr>
        <w:spacing w:after="80" w:line="252" w:lineRule="auto"/>
        <w:rPr>
          <w:rFonts w:cs="Arial"/>
          <w:color w:val="000000"/>
          <w:szCs w:val="21"/>
        </w:rPr>
      </w:pPr>
    </w:p>
    <w:p w14:paraId="1DF0C9AC" w14:textId="443D8534" w:rsidR="1933B6A6" w:rsidRDefault="00BB0FBE" w:rsidP="00BB0FBE">
      <w:pPr>
        <w:pStyle w:val="Heading1"/>
        <w:rPr>
          <w:rFonts w:ascii="Arial" w:hAnsi="Arial" w:cs="Arial"/>
          <w:b/>
          <w:color w:val="002060"/>
          <w:sz w:val="24"/>
        </w:rPr>
      </w:pPr>
      <w:bookmarkStart w:id="20" w:name="_Toc240970051"/>
      <w:r w:rsidRPr="00BB0FBE">
        <w:rPr>
          <w:rFonts w:ascii="Arial" w:hAnsi="Arial" w:cs="Arial"/>
          <w:b/>
          <w:color w:val="002060"/>
          <w:sz w:val="24"/>
        </w:rPr>
        <w:t>18. LINKED POLICIES</w:t>
      </w:r>
      <w:bookmarkEnd w:id="20"/>
    </w:p>
    <w:p w14:paraId="38729ADF" w14:textId="77777777" w:rsidR="00BB0FBE" w:rsidRPr="00BB0FBE" w:rsidRDefault="00BB0FBE" w:rsidP="00BB0FBE"/>
    <w:p w14:paraId="39758627" w14:textId="32CFD968" w:rsidR="1933B6A6" w:rsidRPr="001D5357" w:rsidRDefault="00BB0FBE" w:rsidP="00BB0FBE">
      <w:pPr>
        <w:spacing w:after="80" w:line="252" w:lineRule="auto"/>
        <w:ind w:left="720" w:hanging="720"/>
        <w:rPr>
          <w:rFonts w:cs="Arial"/>
          <w:color w:val="000000"/>
          <w:szCs w:val="21"/>
        </w:rPr>
      </w:pPr>
      <w:r>
        <w:rPr>
          <w:rFonts w:cs="Arial"/>
          <w:color w:val="000000"/>
          <w:szCs w:val="21"/>
        </w:rPr>
        <w:t xml:space="preserve">18.1 </w:t>
      </w:r>
      <w:r>
        <w:rPr>
          <w:rFonts w:cs="Arial"/>
          <w:color w:val="000000"/>
          <w:szCs w:val="21"/>
        </w:rPr>
        <w:tab/>
      </w:r>
      <w:r w:rsidR="1933B6A6" w:rsidRPr="001D5357">
        <w:rPr>
          <w:rFonts w:cs="Arial"/>
          <w:color w:val="000000"/>
          <w:szCs w:val="21"/>
        </w:rPr>
        <w:t>This policy should be read alongside</w:t>
      </w:r>
      <w:r w:rsidR="6072B9AD" w:rsidRPr="001D5357">
        <w:rPr>
          <w:rFonts w:cs="Arial"/>
          <w:color w:val="000000"/>
          <w:szCs w:val="21"/>
        </w:rPr>
        <w:t xml:space="preserve"> the following policies that support the school’s wider safeguarding responsibilities</w:t>
      </w:r>
      <w:r w:rsidR="1933B6A6" w:rsidRPr="001D5357">
        <w:rPr>
          <w:rFonts w:cs="Arial"/>
          <w:color w:val="000000"/>
          <w:szCs w:val="21"/>
        </w:rPr>
        <w:t>:</w:t>
      </w:r>
    </w:p>
    <w:p w14:paraId="6CA8689F" w14:textId="16C35EAF" w:rsidR="7E18AA71" w:rsidRPr="001D5357" w:rsidRDefault="00BB0FBE" w:rsidP="60AACB9D">
      <w:pPr>
        <w:spacing w:after="80" w:line="252" w:lineRule="auto"/>
        <w:rPr>
          <w:rFonts w:cs="Arial"/>
          <w:color w:val="000000"/>
          <w:szCs w:val="21"/>
        </w:rPr>
      </w:pPr>
      <w:r>
        <w:rPr>
          <w:rFonts w:cs="Arial"/>
          <w:color w:val="000000"/>
          <w:szCs w:val="21"/>
        </w:rPr>
        <w:t xml:space="preserve">18.2 </w:t>
      </w:r>
      <w:r>
        <w:rPr>
          <w:rFonts w:cs="Arial"/>
          <w:color w:val="000000"/>
          <w:szCs w:val="21"/>
        </w:rPr>
        <w:tab/>
      </w:r>
      <w:r w:rsidR="7E18AA71" w:rsidRPr="001D5357">
        <w:rPr>
          <w:rFonts w:cs="Arial"/>
          <w:color w:val="000000"/>
          <w:szCs w:val="21"/>
        </w:rPr>
        <w:t>The following policies and procedures are included where applicable:</w:t>
      </w:r>
    </w:p>
    <w:p w14:paraId="13C28F87"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Behaviour Policy</w:t>
      </w:r>
    </w:p>
    <w:p w14:paraId="2A08F9F2" w14:textId="77777777" w:rsidR="2B30369A" w:rsidRPr="001D5357" w:rsidRDefault="2B30369A">
      <w:pPr>
        <w:numPr>
          <w:ilvl w:val="0"/>
          <w:numId w:val="19"/>
        </w:numPr>
        <w:spacing w:after="80" w:line="252" w:lineRule="auto"/>
        <w:rPr>
          <w:rFonts w:cs="Arial"/>
          <w:color w:val="000000"/>
          <w:szCs w:val="21"/>
        </w:rPr>
      </w:pPr>
      <w:r w:rsidRPr="001D5357">
        <w:rPr>
          <w:rFonts w:cs="Arial"/>
          <w:color w:val="000000"/>
          <w:szCs w:val="21"/>
        </w:rPr>
        <w:t>Restrictive Intervention Policy (see MCC guidance)</w:t>
      </w:r>
    </w:p>
    <w:p w14:paraId="356992D4"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Attendance Policy</w:t>
      </w:r>
    </w:p>
    <w:p w14:paraId="2E32A7A8"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Online Safety Policy</w:t>
      </w:r>
    </w:p>
    <w:p w14:paraId="6856AD4C"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Staff Code of Conduct</w:t>
      </w:r>
    </w:p>
    <w:p w14:paraId="60433192"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Safer Recruitment Policy</w:t>
      </w:r>
    </w:p>
    <w:p w14:paraId="0CD19CA3"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Low Level Concerns Policy</w:t>
      </w:r>
    </w:p>
    <w:p w14:paraId="6072D096"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Whistleblowing Policy</w:t>
      </w:r>
    </w:p>
    <w:p w14:paraId="2FB8ED40"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SEND Policy</w:t>
      </w:r>
    </w:p>
    <w:p w14:paraId="64727329"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Equality Policy</w:t>
      </w:r>
    </w:p>
    <w:p w14:paraId="15B8CD9B"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lastRenderedPageBreak/>
        <w:t>RSHE Policy</w:t>
      </w:r>
    </w:p>
    <w:p w14:paraId="6DB46163"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Health and Safety Policy</w:t>
      </w:r>
    </w:p>
    <w:p w14:paraId="3C090801"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Supporting Pupils with Medical Conditions Policy</w:t>
      </w:r>
    </w:p>
    <w:p w14:paraId="4184DDB6"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First Aid Policy</w:t>
      </w:r>
    </w:p>
    <w:p w14:paraId="213A76AC"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Allergy Safety and Anaphylaxis Policy</w:t>
      </w:r>
    </w:p>
    <w:p w14:paraId="5AE75902"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Educational Visits Policy</w:t>
      </w:r>
    </w:p>
    <w:p w14:paraId="784E883A" w14:textId="77777777" w:rsidR="1933B6A6" w:rsidRPr="001D5357" w:rsidRDefault="1933B6A6">
      <w:pPr>
        <w:numPr>
          <w:ilvl w:val="0"/>
          <w:numId w:val="19"/>
        </w:numPr>
        <w:spacing w:after="80" w:line="252" w:lineRule="auto"/>
        <w:rPr>
          <w:rFonts w:cs="Arial"/>
          <w:color w:val="000000"/>
          <w:szCs w:val="21"/>
        </w:rPr>
      </w:pPr>
      <w:r w:rsidRPr="001D5357">
        <w:rPr>
          <w:rFonts w:cs="Arial"/>
          <w:color w:val="000000"/>
          <w:szCs w:val="21"/>
        </w:rPr>
        <w:t>Complaints Policy</w:t>
      </w:r>
    </w:p>
    <w:p w14:paraId="54451A95" w14:textId="77777777" w:rsidR="00BB0FBE" w:rsidRDefault="00BB0FBE">
      <w:pPr>
        <w:rPr>
          <w:rFonts w:asciiTheme="majorHAnsi" w:eastAsiaTheme="majorEastAsia" w:hAnsiTheme="majorHAnsi" w:cstheme="majorBidi"/>
          <w:color w:val="0F4761" w:themeColor="accent1" w:themeShade="BF"/>
          <w:sz w:val="32"/>
          <w:szCs w:val="32"/>
        </w:rPr>
      </w:pPr>
      <w:r>
        <w:lastRenderedPageBreak/>
        <w:br w:type="page"/>
      </w:r>
    </w:p>
    <w:p w14:paraId="0F588652" w14:textId="2798971A" w:rsidR="1933B6A6" w:rsidRPr="00BB0FBE" w:rsidRDefault="00BB0FBE" w:rsidP="00BB0FBE">
      <w:pPr>
        <w:pStyle w:val="Heading1"/>
        <w:rPr>
          <w:bCs/>
        </w:rPr>
      </w:pPr>
      <w:bookmarkStart w:id="21" w:name="_Toc240970052"/>
      <w:r w:rsidRPr="00BB0FBE">
        <w:rPr>
          <w:rFonts w:ascii="Arial" w:hAnsi="Arial" w:cs="Arial"/>
          <w:b/>
          <w:color w:val="002060"/>
          <w:sz w:val="24"/>
        </w:rPr>
        <w:t xml:space="preserve">19. </w:t>
      </w:r>
      <w:r w:rsidR="1933B6A6" w:rsidRPr="00BB0FBE">
        <w:rPr>
          <w:rFonts w:ascii="Arial" w:hAnsi="Arial" w:cs="Arial"/>
          <w:b/>
          <w:bCs/>
          <w:color w:val="002060"/>
          <w:sz w:val="24"/>
          <w:szCs w:val="21"/>
        </w:rPr>
        <w:t>Appendix A</w:t>
      </w:r>
      <w:r w:rsidR="574FFBB1" w:rsidRPr="00BB0FBE">
        <w:rPr>
          <w:rFonts w:ascii="Arial" w:hAnsi="Arial" w:cs="Arial"/>
          <w:b/>
          <w:bCs/>
          <w:color w:val="002060"/>
          <w:sz w:val="24"/>
          <w:szCs w:val="21"/>
        </w:rPr>
        <w:t xml:space="preserve"> –</w:t>
      </w:r>
      <w:r w:rsidR="574FFBB1" w:rsidRPr="00BB0FBE">
        <w:rPr>
          <w:rFonts w:cs="Arial"/>
          <w:b/>
          <w:bCs/>
          <w:color w:val="002060"/>
          <w:sz w:val="28"/>
          <w:szCs w:val="21"/>
        </w:rPr>
        <w:t xml:space="preserve"> </w:t>
      </w:r>
      <w:r w:rsidR="574FFBB1" w:rsidRPr="00BB0FBE">
        <w:rPr>
          <w:rFonts w:cs="Arial"/>
          <w:b/>
          <w:bCs/>
          <w:color w:val="002060"/>
          <w:sz w:val="24"/>
          <w:szCs w:val="21"/>
        </w:rPr>
        <w:t>Actions for School or college when there are concerns about a child</w:t>
      </w:r>
      <w:bookmarkEnd w:id="21"/>
    </w:p>
    <w:p w14:paraId="5225BFA5" w14:textId="77777777" w:rsidR="720CFCEF" w:rsidRPr="001D5357" w:rsidRDefault="720CFCEF" w:rsidP="60AACB9D">
      <w:pPr>
        <w:spacing w:after="80" w:line="252" w:lineRule="auto"/>
        <w:rPr>
          <w:rFonts w:cs="Arial"/>
          <w:color w:val="000000"/>
          <w:szCs w:val="21"/>
        </w:rPr>
      </w:pPr>
      <w:r w:rsidRPr="001D5357">
        <w:rPr>
          <w:rFonts w:cs="Arial"/>
          <w:noProof/>
          <w:color w:val="000000"/>
          <w:szCs w:val="21"/>
          <w:lang w:eastAsia="en-GB"/>
        </w:rPr>
        <w:drawing>
          <wp:inline distT="0" distB="0" distL="0" distR="0" wp14:anchorId="3D73BF8C" wp14:editId="16568B91">
            <wp:extent cx="5876925" cy="7343102"/>
            <wp:effectExtent l="0" t="0" r="0" b="0"/>
            <wp:docPr id="161208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84312" name="Picture 1612084312"/>
                    <pic:cNvPicPr/>
                  </pic:nvPicPr>
                  <pic:blipFill>
                    <a:blip r:embed="rId28">
                      <a:extLst>
                        <a:ext uri="{28A0092B-C50C-407E-A947-70E740481C1C}">
                          <a14:useLocalDpi xmlns:a14="http://schemas.microsoft.com/office/drawing/2010/main"/>
                        </a:ext>
                      </a:extLst>
                    </a:blip>
                    <a:stretch>
                      <a:fillRect/>
                    </a:stretch>
                  </pic:blipFill>
                  <pic:spPr>
                    <a:xfrm>
                      <a:off x="0" y="0"/>
                      <a:ext cx="5876925" cy="7343102"/>
                    </a:xfrm>
                    <a:prstGeom prst="rect">
                      <a:avLst/>
                    </a:prstGeom>
                  </pic:spPr>
                </pic:pic>
              </a:graphicData>
            </a:graphic>
          </wp:inline>
        </w:drawing>
      </w:r>
    </w:p>
    <w:p w14:paraId="0D35FE34" w14:textId="77777777" w:rsidR="60AACB9D" w:rsidRPr="001D5357" w:rsidRDefault="60AACB9D" w:rsidP="60AACB9D">
      <w:pPr>
        <w:spacing w:after="80" w:line="252" w:lineRule="auto"/>
        <w:rPr>
          <w:rFonts w:cs="Arial"/>
          <w:color w:val="000000"/>
          <w:szCs w:val="21"/>
        </w:rPr>
      </w:pPr>
    </w:p>
    <w:p w14:paraId="6B65BB86" w14:textId="77777777" w:rsidR="60AACB9D" w:rsidRPr="001D5357" w:rsidRDefault="60AACB9D" w:rsidP="60AACB9D">
      <w:pPr>
        <w:spacing w:after="80" w:line="252" w:lineRule="auto"/>
        <w:rPr>
          <w:rFonts w:cs="Arial"/>
          <w:b/>
          <w:bCs/>
          <w:color w:val="000000"/>
          <w:szCs w:val="21"/>
        </w:rPr>
      </w:pPr>
    </w:p>
    <w:p w14:paraId="6AAC9BD5" w14:textId="77777777" w:rsidR="00BB0FBE" w:rsidRDefault="00BB0FBE">
      <w:pPr>
        <w:rPr>
          <w:rFonts w:cs="Arial"/>
          <w:b/>
          <w:bCs/>
          <w:color w:val="002060"/>
          <w:szCs w:val="21"/>
        </w:rPr>
      </w:pPr>
      <w:r>
        <w:rPr>
          <w:rFonts w:cs="Arial"/>
          <w:b/>
          <w:bCs/>
          <w:color w:val="002060"/>
          <w:szCs w:val="21"/>
        </w:rPr>
        <w:br w:type="page"/>
      </w:r>
    </w:p>
    <w:p w14:paraId="38D7EB15" w14:textId="00B40230" w:rsidR="1933B6A6" w:rsidRPr="00BB0FBE" w:rsidRDefault="1933B6A6" w:rsidP="00BB0FBE">
      <w:pPr>
        <w:pStyle w:val="Heading1"/>
        <w:rPr>
          <w:rFonts w:ascii="Arial" w:hAnsi="Arial" w:cs="Arial"/>
          <w:b/>
          <w:color w:val="002060"/>
          <w:sz w:val="24"/>
        </w:rPr>
      </w:pPr>
      <w:bookmarkStart w:id="22" w:name="_Toc240970053"/>
      <w:r w:rsidRPr="00BB0FBE">
        <w:rPr>
          <w:rFonts w:ascii="Arial" w:hAnsi="Arial" w:cs="Arial"/>
          <w:b/>
          <w:color w:val="002060"/>
          <w:sz w:val="24"/>
        </w:rPr>
        <w:t>Appendix B</w:t>
      </w:r>
      <w:r w:rsidR="5F7AA22D" w:rsidRPr="00BB0FBE">
        <w:rPr>
          <w:rFonts w:ascii="Arial" w:hAnsi="Arial" w:cs="Arial"/>
          <w:b/>
          <w:color w:val="002060"/>
          <w:sz w:val="24"/>
        </w:rPr>
        <w:t xml:space="preserve"> - </w:t>
      </w:r>
      <w:r w:rsidR="3258CD5C" w:rsidRPr="00BB0FBE">
        <w:rPr>
          <w:rFonts w:ascii="Arial" w:hAnsi="Arial" w:cs="Arial"/>
          <w:b/>
          <w:color w:val="002060"/>
          <w:sz w:val="24"/>
        </w:rPr>
        <w:t>Indicators of abuse and neglect</w:t>
      </w:r>
      <w:bookmarkEnd w:id="22"/>
    </w:p>
    <w:p w14:paraId="14C4ADD4" w14:textId="77777777" w:rsidR="00BB0FBE" w:rsidRPr="00BB0FBE" w:rsidRDefault="00BB0FBE" w:rsidP="00BB0FBE"/>
    <w:p w14:paraId="4E625194" w14:textId="77777777" w:rsidR="3258CD5C" w:rsidRPr="001D5357" w:rsidRDefault="3258CD5C" w:rsidP="60AACB9D">
      <w:pPr>
        <w:spacing w:after="80" w:line="252" w:lineRule="auto"/>
        <w:rPr>
          <w:rFonts w:cs="Arial"/>
          <w:color w:val="000000"/>
          <w:szCs w:val="21"/>
        </w:rPr>
      </w:pPr>
      <w:r w:rsidRPr="001D5357">
        <w:rPr>
          <w:rFonts w:cs="Arial"/>
          <w:b/>
          <w:bCs/>
          <w:color w:val="000000"/>
          <w:szCs w:val="21"/>
        </w:rPr>
        <w:t>Abuse:</w:t>
      </w:r>
      <w:r w:rsidRPr="001D5357">
        <w:rPr>
          <w:rFonts w:cs="Arial"/>
          <w:color w:val="000000"/>
          <w:szCs w:val="2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w:t>
      </w:r>
      <w:r w:rsidRPr="001D5357">
        <w:rPr>
          <w:rFonts w:cs="Arial"/>
          <w:color w:val="000000"/>
          <w:szCs w:val="21"/>
        </w:rPr>
        <w:lastRenderedPageBreak/>
        <w:t xml:space="preserve">abuse. Children may be abused by an adult or adults or by another child or children. Children may also cause harm to other family members, often referred to as child to parent or care giver abuse. </w:t>
      </w:r>
    </w:p>
    <w:p w14:paraId="2FCE8009" w14:textId="77777777" w:rsidR="00BB0FBE" w:rsidRDefault="00BB0FBE" w:rsidP="60AACB9D">
      <w:pPr>
        <w:spacing w:after="80" w:line="252" w:lineRule="auto"/>
        <w:rPr>
          <w:rFonts w:cs="Arial"/>
          <w:b/>
          <w:bCs/>
          <w:color w:val="000000"/>
          <w:szCs w:val="21"/>
        </w:rPr>
      </w:pPr>
    </w:p>
    <w:p w14:paraId="2CE08983" w14:textId="0CF50BB3" w:rsidR="3258CD5C" w:rsidRPr="001D5357" w:rsidRDefault="3258CD5C" w:rsidP="60AACB9D">
      <w:pPr>
        <w:spacing w:after="80" w:line="252" w:lineRule="auto"/>
        <w:rPr>
          <w:rFonts w:cs="Arial"/>
          <w:color w:val="000000"/>
          <w:szCs w:val="21"/>
        </w:rPr>
      </w:pPr>
      <w:r w:rsidRPr="001D5357">
        <w:rPr>
          <w:rFonts w:cs="Arial"/>
          <w:b/>
          <w:bCs/>
          <w:color w:val="000000"/>
          <w:szCs w:val="21"/>
        </w:rPr>
        <w:t>Physical abuse:</w:t>
      </w:r>
      <w:r w:rsidRPr="001D5357">
        <w:rPr>
          <w:rFonts w:cs="Arial"/>
          <w:color w:val="000000"/>
          <w:szCs w:val="2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EA9BD13" w14:textId="77777777" w:rsidR="00BB0FBE" w:rsidRDefault="00BB0FBE" w:rsidP="60AACB9D">
      <w:pPr>
        <w:spacing w:after="80" w:line="252" w:lineRule="auto"/>
        <w:rPr>
          <w:rFonts w:cs="Arial"/>
          <w:b/>
          <w:bCs/>
          <w:color w:val="000000"/>
          <w:szCs w:val="21"/>
        </w:rPr>
      </w:pPr>
    </w:p>
    <w:p w14:paraId="3D082BE6" w14:textId="513A8FC1" w:rsidR="3258CD5C" w:rsidRPr="001D5357" w:rsidRDefault="3258CD5C" w:rsidP="60AACB9D">
      <w:pPr>
        <w:spacing w:after="80" w:line="252" w:lineRule="auto"/>
        <w:rPr>
          <w:rFonts w:cs="Arial"/>
          <w:color w:val="000000"/>
          <w:szCs w:val="21"/>
        </w:rPr>
      </w:pPr>
      <w:r w:rsidRPr="001D5357">
        <w:rPr>
          <w:rFonts w:cs="Arial"/>
          <w:b/>
          <w:bCs/>
          <w:color w:val="000000"/>
          <w:szCs w:val="21"/>
        </w:rPr>
        <w:t>Emotional abuse:</w:t>
      </w:r>
      <w:r w:rsidRPr="001D5357">
        <w:rPr>
          <w:rFonts w:cs="Arial"/>
          <w:color w:val="000000"/>
          <w:szCs w:val="2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w:t>
      </w:r>
      <w:r w:rsidR="5AD1EA32" w:rsidRPr="001D5357">
        <w:rPr>
          <w:rFonts w:cs="Arial"/>
          <w:color w:val="000000"/>
          <w:szCs w:val="21"/>
        </w:rPr>
        <w:t xml:space="preserve"> </w:t>
      </w:r>
      <w:r w:rsidRPr="001D5357">
        <w:rPr>
          <w:rFonts w:cs="Arial"/>
          <w:color w:val="000000"/>
          <w:szCs w:val="21"/>
        </w:rPr>
        <w:t xml:space="preserve">corruption of children. Some level of emotional abuse is involved in all types of maltreatment of a child, although it may occur alone. </w:t>
      </w:r>
    </w:p>
    <w:p w14:paraId="4357C775" w14:textId="77777777" w:rsidR="00BB0FBE" w:rsidRDefault="00BB0FBE" w:rsidP="60AACB9D">
      <w:pPr>
        <w:spacing w:after="80" w:line="252" w:lineRule="auto"/>
        <w:rPr>
          <w:rFonts w:cs="Arial"/>
          <w:b/>
          <w:bCs/>
          <w:color w:val="000000"/>
          <w:szCs w:val="21"/>
        </w:rPr>
      </w:pPr>
    </w:p>
    <w:p w14:paraId="7D88F111" w14:textId="44531BA1" w:rsidR="3258CD5C" w:rsidRPr="001D5357" w:rsidRDefault="3258CD5C" w:rsidP="60AACB9D">
      <w:pPr>
        <w:spacing w:after="80" w:line="252" w:lineRule="auto"/>
        <w:rPr>
          <w:rFonts w:cs="Arial"/>
          <w:color w:val="000000"/>
          <w:szCs w:val="21"/>
        </w:rPr>
      </w:pPr>
      <w:r w:rsidRPr="001D5357">
        <w:rPr>
          <w:rFonts w:cs="Arial"/>
          <w:b/>
          <w:bCs/>
          <w:color w:val="000000"/>
          <w:szCs w:val="21"/>
        </w:rPr>
        <w:t>Sexual abuse:</w:t>
      </w:r>
      <w:r w:rsidRPr="001D5357">
        <w:rPr>
          <w:rFonts w:cs="Arial"/>
          <w:color w:val="000000"/>
          <w:szCs w:val="21"/>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 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2940A802" w14:textId="77777777" w:rsidR="00BB0FBE" w:rsidRDefault="00BB0FBE" w:rsidP="60AACB9D">
      <w:pPr>
        <w:spacing w:after="80" w:line="252" w:lineRule="auto"/>
        <w:rPr>
          <w:rFonts w:cs="Arial"/>
          <w:b/>
          <w:color w:val="000000"/>
          <w:szCs w:val="21"/>
        </w:rPr>
      </w:pPr>
    </w:p>
    <w:p w14:paraId="09950334" w14:textId="2DF19DD4" w:rsidR="3258CD5C" w:rsidRPr="001D5357" w:rsidRDefault="3258CD5C" w:rsidP="60AACB9D">
      <w:pPr>
        <w:spacing w:after="80" w:line="252" w:lineRule="auto"/>
        <w:rPr>
          <w:rFonts w:cs="Arial"/>
          <w:color w:val="000000"/>
          <w:szCs w:val="21"/>
        </w:rPr>
      </w:pPr>
      <w:r w:rsidRPr="00BB0FBE">
        <w:rPr>
          <w:rFonts w:cs="Arial"/>
          <w:b/>
          <w:color w:val="000000"/>
          <w:szCs w:val="21"/>
        </w:rPr>
        <w:t>Neglect:</w:t>
      </w:r>
      <w:r w:rsidRPr="001D5357">
        <w:rPr>
          <w:rFonts w:cs="Arial"/>
          <w:color w:val="000000"/>
          <w:szCs w:val="21"/>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34A89644" w14:textId="77777777" w:rsidR="60AACB9D" w:rsidRPr="001D5357" w:rsidRDefault="60AACB9D" w:rsidP="60AACB9D">
      <w:pPr>
        <w:spacing w:after="80" w:line="252" w:lineRule="auto"/>
        <w:rPr>
          <w:rFonts w:cs="Arial"/>
          <w:b/>
          <w:bCs/>
          <w:color w:val="000000"/>
          <w:szCs w:val="21"/>
        </w:rPr>
      </w:pPr>
    </w:p>
    <w:p w14:paraId="5906E6F7" w14:textId="77777777" w:rsidR="00BB0FBE" w:rsidRDefault="00BB0FBE">
      <w:pPr>
        <w:rPr>
          <w:rFonts w:cs="Arial"/>
          <w:b/>
          <w:bCs/>
          <w:color w:val="002060"/>
          <w:szCs w:val="21"/>
        </w:rPr>
      </w:pPr>
      <w:r>
        <w:rPr>
          <w:rFonts w:cs="Arial"/>
          <w:b/>
          <w:bCs/>
          <w:color w:val="002060"/>
          <w:szCs w:val="21"/>
        </w:rPr>
        <w:br w:type="page"/>
      </w:r>
    </w:p>
    <w:p w14:paraId="42998745" w14:textId="3CB0051E" w:rsidR="1933B6A6" w:rsidRDefault="1933B6A6" w:rsidP="00BB0FBE">
      <w:pPr>
        <w:pStyle w:val="Heading1"/>
        <w:rPr>
          <w:rFonts w:ascii="Arial" w:hAnsi="Arial" w:cs="Arial"/>
          <w:b/>
          <w:color w:val="002060"/>
          <w:sz w:val="24"/>
        </w:rPr>
      </w:pPr>
      <w:bookmarkStart w:id="23" w:name="_Toc240970054"/>
      <w:r w:rsidRPr="00BB0FBE">
        <w:rPr>
          <w:rFonts w:ascii="Arial" w:hAnsi="Arial" w:cs="Arial"/>
          <w:b/>
          <w:color w:val="002060"/>
          <w:sz w:val="24"/>
        </w:rPr>
        <w:t>Appendix C</w:t>
      </w:r>
      <w:r w:rsidR="1B7DF556" w:rsidRPr="00BB0FBE">
        <w:rPr>
          <w:rFonts w:ascii="Arial" w:hAnsi="Arial" w:cs="Arial"/>
          <w:b/>
          <w:color w:val="002060"/>
          <w:sz w:val="24"/>
        </w:rPr>
        <w:t xml:space="preserve"> - Signs and indicators of Child Sexual Abuse</w:t>
      </w:r>
      <w:bookmarkEnd w:id="23"/>
    </w:p>
    <w:p w14:paraId="47C129E3" w14:textId="77777777" w:rsidR="00BB0FBE" w:rsidRPr="00BB0FBE" w:rsidRDefault="00BB0FBE" w:rsidP="00BB0FBE"/>
    <w:p w14:paraId="16E7305F" w14:textId="77777777" w:rsidR="1933B6A6" w:rsidRPr="001D5357" w:rsidRDefault="330CBB2A" w:rsidP="60AACB9D">
      <w:pPr>
        <w:spacing w:after="80" w:line="252" w:lineRule="auto"/>
        <w:rPr>
          <w:rFonts w:eastAsia="Aptos" w:cs="Arial"/>
          <w:color w:val="000000"/>
          <w:szCs w:val="21"/>
        </w:rPr>
      </w:pPr>
      <w:r w:rsidRPr="001D5357">
        <w:rPr>
          <w:rFonts w:cs="Arial"/>
          <w:color w:val="000000"/>
          <w:szCs w:val="21"/>
        </w:rPr>
        <w:t xml:space="preserve"> - </w:t>
      </w:r>
      <w:hyperlink r:id="rId29">
        <w:r w:rsidRPr="001D5357">
          <w:rPr>
            <w:rStyle w:val="Hyperlink"/>
            <w:rFonts w:cs="Arial"/>
            <w:color w:val="000000"/>
            <w:szCs w:val="21"/>
          </w:rPr>
          <w:t xml:space="preserve">Signs and indicators: A template </w:t>
        </w:r>
        <w:r w:rsidRPr="001D5357">
          <w:rPr>
            <w:rStyle w:val="Hyperlink"/>
            <w:rFonts w:cs="Arial"/>
            <w:color w:val="000000"/>
            <w:szCs w:val="21"/>
          </w:rPr>
          <w:t>f</w:t>
        </w:r>
        <w:r w:rsidRPr="001D5357">
          <w:rPr>
            <w:rStyle w:val="Hyperlink"/>
            <w:rFonts w:cs="Arial"/>
            <w:color w:val="000000"/>
            <w:szCs w:val="21"/>
          </w:rPr>
          <w:t>or identifying and recording concerns of child sexual abuse</w:t>
        </w:r>
      </w:hyperlink>
    </w:p>
    <w:p w14:paraId="3E3758DF" w14:textId="77777777" w:rsidR="60AACB9D" w:rsidRPr="001D5357" w:rsidRDefault="60AACB9D" w:rsidP="60AACB9D">
      <w:pPr>
        <w:spacing w:after="80" w:line="252" w:lineRule="auto"/>
        <w:rPr>
          <w:rFonts w:cs="Arial"/>
          <w:b/>
          <w:bCs/>
          <w:color w:val="000000"/>
          <w:szCs w:val="21"/>
        </w:rPr>
      </w:pPr>
    </w:p>
    <w:p w14:paraId="00B5AAE3" w14:textId="77777777" w:rsidR="00BB0FBE" w:rsidRDefault="00BB0FBE">
      <w:pPr>
        <w:rPr>
          <w:rFonts w:cs="Arial"/>
          <w:b/>
          <w:bCs/>
          <w:color w:val="002060"/>
          <w:szCs w:val="21"/>
        </w:rPr>
      </w:pPr>
      <w:r>
        <w:rPr>
          <w:rFonts w:cs="Arial"/>
          <w:b/>
          <w:bCs/>
          <w:color w:val="002060"/>
          <w:szCs w:val="21"/>
        </w:rPr>
        <w:br w:type="page"/>
      </w:r>
    </w:p>
    <w:p w14:paraId="6C592ADE" w14:textId="7D23AC8B" w:rsidR="58622B39" w:rsidRPr="00BB0FBE" w:rsidRDefault="58622B39" w:rsidP="00BB0FBE">
      <w:pPr>
        <w:pStyle w:val="Heading1"/>
        <w:rPr>
          <w:rFonts w:ascii="Arial" w:hAnsi="Arial" w:cs="Arial"/>
          <w:b/>
          <w:color w:val="002060"/>
          <w:sz w:val="24"/>
        </w:rPr>
      </w:pPr>
      <w:bookmarkStart w:id="24" w:name="_Toc240970055"/>
      <w:r w:rsidRPr="00BB0FBE">
        <w:rPr>
          <w:rFonts w:ascii="Arial" w:hAnsi="Arial" w:cs="Arial"/>
          <w:b/>
          <w:color w:val="002060"/>
          <w:sz w:val="24"/>
        </w:rPr>
        <w:t>Appendix D – Regulated Activity</w:t>
      </w:r>
      <w:bookmarkEnd w:id="24"/>
    </w:p>
    <w:p w14:paraId="5C9F5CD6" w14:textId="77777777" w:rsidR="00BB0FBE" w:rsidRPr="00BB0FBE" w:rsidRDefault="00BB0FBE" w:rsidP="00BB0FBE"/>
    <w:p w14:paraId="33CE67E8" w14:textId="77777777" w:rsidR="58622B39" w:rsidRPr="001D5357" w:rsidRDefault="58622B39" w:rsidP="60AACB9D">
      <w:pPr>
        <w:spacing w:after="80" w:line="252" w:lineRule="auto"/>
        <w:rPr>
          <w:rFonts w:cs="Arial"/>
          <w:color w:val="000000"/>
          <w:szCs w:val="21"/>
        </w:rPr>
      </w:pPr>
      <w:r w:rsidRPr="001D5357">
        <w:rPr>
          <w:rFonts w:cs="Arial"/>
          <w:color w:val="000000"/>
          <w:szCs w:val="21"/>
        </w:rPr>
        <w:t>The full legal definition of regulated activ</w:t>
      </w:r>
      <w:r w:rsidRPr="00BB0FBE">
        <w:rPr>
          <w:rFonts w:cs="Arial"/>
          <w:szCs w:val="21"/>
        </w:rPr>
        <w:t xml:space="preserve">ity is set out in Schedule 4 of the Safeguarding Vulnerable Groups Act 2006 as amended by the Protection of Freedoms Act 2012 and The Crime and Policing Act 2026. </w:t>
      </w:r>
    </w:p>
    <w:p w14:paraId="1075006F" w14:textId="77777777" w:rsidR="58622B39" w:rsidRPr="001D5357" w:rsidRDefault="58622B39" w:rsidP="60AACB9D">
      <w:pPr>
        <w:spacing w:after="80" w:line="252" w:lineRule="auto"/>
        <w:rPr>
          <w:rFonts w:cs="Arial"/>
          <w:color w:val="000000"/>
          <w:szCs w:val="21"/>
        </w:rPr>
      </w:pPr>
      <w:r w:rsidRPr="001D5357">
        <w:rPr>
          <w:rFonts w:cs="Arial"/>
          <w:color w:val="000000"/>
          <w:szCs w:val="21"/>
        </w:rPr>
        <w:t xml:space="preserve">Regulated activity includes: </w:t>
      </w:r>
    </w:p>
    <w:p w14:paraId="739E4AEF" w14:textId="77777777" w:rsidR="58622B39" w:rsidRPr="001D5357" w:rsidRDefault="58622B39" w:rsidP="60AACB9D">
      <w:pPr>
        <w:spacing w:after="80" w:line="252" w:lineRule="auto"/>
        <w:rPr>
          <w:rFonts w:cs="Arial"/>
          <w:color w:val="000000"/>
          <w:szCs w:val="21"/>
        </w:rPr>
      </w:pPr>
      <w:r w:rsidRPr="001D5357">
        <w:rPr>
          <w:rFonts w:cs="Arial"/>
          <w:color w:val="000000"/>
          <w:szCs w:val="21"/>
        </w:rPr>
        <w:t xml:space="preserve">a) paid and unpaid work that involves teaching, training, instructing, caring for or supervising children, or providing advice or guidance on physical, emotional or educational well-being, or driving a vehicle only for children; </w:t>
      </w:r>
    </w:p>
    <w:p w14:paraId="1AAD9DE6" w14:textId="77777777" w:rsidR="58622B39" w:rsidRPr="001D5357" w:rsidRDefault="58622B39" w:rsidP="60AACB9D">
      <w:pPr>
        <w:spacing w:after="80" w:line="252" w:lineRule="auto"/>
        <w:rPr>
          <w:rFonts w:cs="Arial"/>
          <w:color w:val="000000"/>
          <w:szCs w:val="21"/>
        </w:rPr>
      </w:pPr>
      <w:r w:rsidRPr="001D5357">
        <w:rPr>
          <w:rFonts w:cs="Arial"/>
          <w:color w:val="000000"/>
          <w:szCs w:val="21"/>
        </w:rPr>
        <w:t xml:space="preserve">b) any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118F49C3" w14:textId="77777777" w:rsidR="58622B39" w:rsidRPr="001D5357" w:rsidRDefault="58622B39" w:rsidP="60AACB9D">
      <w:pPr>
        <w:spacing w:after="80" w:line="252" w:lineRule="auto"/>
        <w:rPr>
          <w:rFonts w:cs="Arial"/>
          <w:color w:val="000000"/>
          <w:szCs w:val="21"/>
        </w:rPr>
      </w:pPr>
      <w:r w:rsidRPr="001D5357">
        <w:rPr>
          <w:rFonts w:cs="Arial"/>
          <w:color w:val="000000"/>
          <w:szCs w:val="21"/>
        </w:rPr>
        <w:lastRenderedPageBreak/>
        <w:t xml:space="preserve">c) relevant personal care, or health care provided by or provided under the supervision of a health care professional: </w:t>
      </w:r>
    </w:p>
    <w:p w14:paraId="410D8313" w14:textId="77777777" w:rsidR="58622B39" w:rsidRPr="001D5357" w:rsidRDefault="58622B39" w:rsidP="60AACB9D">
      <w:pPr>
        <w:pStyle w:val="ListParagraph"/>
        <w:numPr>
          <w:ilvl w:val="0"/>
          <w:numId w:val="2"/>
        </w:numPr>
        <w:spacing w:after="80" w:line="252" w:lineRule="auto"/>
        <w:rPr>
          <w:rFonts w:cs="Arial"/>
          <w:color w:val="000000"/>
          <w:szCs w:val="21"/>
        </w:rPr>
      </w:pPr>
      <w:r w:rsidRPr="001D5357">
        <w:rPr>
          <w:rFonts w:cs="Arial"/>
          <w:color w:val="000000"/>
          <w:szCs w:val="21"/>
        </w:rPr>
        <w:t xml:space="preserve">personal care includes helping a child with eating and drinking for reasons of illness or disability or in connection with toileting, washing, bathing and dressing for reasons of age, illness or disability; </w:t>
      </w:r>
    </w:p>
    <w:p w14:paraId="3E6A4373" w14:textId="77777777" w:rsidR="58622B39" w:rsidRPr="001D5357" w:rsidRDefault="58622B39" w:rsidP="60AACB9D">
      <w:pPr>
        <w:pStyle w:val="ListParagraph"/>
        <w:numPr>
          <w:ilvl w:val="0"/>
          <w:numId w:val="2"/>
        </w:numPr>
        <w:spacing w:after="80" w:line="252" w:lineRule="auto"/>
        <w:rPr>
          <w:rFonts w:cs="Arial"/>
          <w:color w:val="000000"/>
          <w:szCs w:val="21"/>
        </w:rPr>
      </w:pPr>
      <w:r w:rsidRPr="001D5357">
        <w:rPr>
          <w:rFonts w:cs="Arial"/>
          <w:color w:val="000000"/>
          <w:szCs w:val="21"/>
        </w:rPr>
        <w:t xml:space="preserve">health care means care for children provided by, or under the direction or supervision of, a regulated health care professional. </w:t>
      </w:r>
    </w:p>
    <w:p w14:paraId="0DAA5A90" w14:textId="77777777" w:rsidR="58622B39" w:rsidRPr="001D5357" w:rsidRDefault="58622B39" w:rsidP="60AACB9D">
      <w:pPr>
        <w:spacing w:after="80" w:line="252" w:lineRule="auto"/>
        <w:rPr>
          <w:rFonts w:cs="Arial"/>
          <w:color w:val="000000"/>
          <w:szCs w:val="21"/>
        </w:rPr>
      </w:pPr>
      <w:r w:rsidRPr="001D5357">
        <w:rPr>
          <w:rFonts w:cs="Arial"/>
          <w:color w:val="000000"/>
          <w:szCs w:val="21"/>
        </w:rPr>
        <w:t xml:space="preserve">Regulated activity will not be: </w:t>
      </w:r>
    </w:p>
    <w:p w14:paraId="5B60FA3D" w14:textId="77777777" w:rsidR="58622B39" w:rsidRPr="001D5357" w:rsidRDefault="58622B39" w:rsidP="60AACB9D">
      <w:pPr>
        <w:pStyle w:val="ListParagraph"/>
        <w:numPr>
          <w:ilvl w:val="0"/>
          <w:numId w:val="1"/>
        </w:numPr>
        <w:spacing w:after="80" w:line="252" w:lineRule="auto"/>
        <w:rPr>
          <w:rFonts w:cs="Arial"/>
          <w:color w:val="000000"/>
          <w:szCs w:val="21"/>
        </w:rPr>
      </w:pPr>
      <w:r w:rsidRPr="001D5357">
        <w:rPr>
          <w:rFonts w:cs="Arial"/>
          <w:color w:val="000000"/>
          <w:szCs w:val="21"/>
        </w:rPr>
        <w:t>paid work in specified places which is occasional and temporary and does not involve any of the activities in (a) above.</w:t>
      </w:r>
    </w:p>
    <w:p w14:paraId="326CCB48" w14:textId="77777777" w:rsidR="60AACB9D" w:rsidRPr="001D5357" w:rsidRDefault="60AACB9D" w:rsidP="60AACB9D">
      <w:pPr>
        <w:spacing w:after="80" w:line="252" w:lineRule="auto"/>
        <w:rPr>
          <w:rFonts w:cs="Arial"/>
          <w:b/>
          <w:bCs/>
          <w:color w:val="000000"/>
          <w:szCs w:val="21"/>
        </w:rPr>
      </w:pPr>
    </w:p>
    <w:p w14:paraId="243CCBA6" w14:textId="77777777" w:rsidR="00BB0FBE" w:rsidRDefault="00BB0FBE">
      <w:pPr>
        <w:rPr>
          <w:rFonts w:cs="Arial"/>
          <w:b/>
          <w:bCs/>
          <w:color w:val="002060"/>
          <w:szCs w:val="21"/>
        </w:rPr>
      </w:pPr>
      <w:r>
        <w:rPr>
          <w:rFonts w:cs="Arial"/>
          <w:b/>
          <w:bCs/>
          <w:color w:val="002060"/>
          <w:szCs w:val="21"/>
        </w:rPr>
        <w:br w:type="page"/>
      </w:r>
    </w:p>
    <w:p w14:paraId="12BF49D3" w14:textId="40AC1209" w:rsidR="1933B6A6" w:rsidRPr="00BB0FBE" w:rsidRDefault="1933B6A6" w:rsidP="00BB0FBE">
      <w:pPr>
        <w:pStyle w:val="Heading1"/>
        <w:rPr>
          <w:rFonts w:ascii="Arial" w:hAnsi="Arial" w:cs="Arial"/>
          <w:b/>
          <w:color w:val="002060"/>
          <w:sz w:val="24"/>
        </w:rPr>
      </w:pPr>
      <w:bookmarkStart w:id="25" w:name="_Toc240970056"/>
      <w:r w:rsidRPr="00BB0FBE">
        <w:rPr>
          <w:rFonts w:ascii="Arial" w:hAnsi="Arial" w:cs="Arial"/>
          <w:b/>
          <w:color w:val="002060"/>
          <w:sz w:val="24"/>
        </w:rPr>
        <w:t xml:space="preserve">Appendix </w:t>
      </w:r>
      <w:r w:rsidR="474CA0D2" w:rsidRPr="00BB0FBE">
        <w:rPr>
          <w:rFonts w:ascii="Arial" w:hAnsi="Arial" w:cs="Arial"/>
          <w:b/>
          <w:color w:val="002060"/>
          <w:sz w:val="24"/>
        </w:rPr>
        <w:t>E</w:t>
      </w:r>
      <w:r w:rsidR="2EA9167E" w:rsidRPr="00BB0FBE">
        <w:rPr>
          <w:rFonts w:ascii="Arial" w:hAnsi="Arial" w:cs="Arial"/>
          <w:b/>
          <w:color w:val="002060"/>
          <w:sz w:val="24"/>
        </w:rPr>
        <w:t xml:space="preserve"> - Specific safeguarding issues</w:t>
      </w:r>
      <w:bookmarkEnd w:id="25"/>
    </w:p>
    <w:p w14:paraId="3B5A3F0F" w14:textId="77777777" w:rsidR="00BB0FBE" w:rsidRDefault="00BB0FBE" w:rsidP="60AACB9D">
      <w:pPr>
        <w:spacing w:after="80" w:line="252" w:lineRule="auto"/>
        <w:rPr>
          <w:rFonts w:cs="Arial"/>
          <w:color w:val="000000"/>
          <w:szCs w:val="21"/>
        </w:rPr>
      </w:pPr>
    </w:p>
    <w:p w14:paraId="4F7FCDC3" w14:textId="25C61682" w:rsidR="1933B6A6" w:rsidRPr="001D5357" w:rsidRDefault="1933B6A6" w:rsidP="60AACB9D">
      <w:pPr>
        <w:spacing w:after="80" w:line="252" w:lineRule="auto"/>
        <w:rPr>
          <w:rFonts w:cs="Arial"/>
          <w:color w:val="000000"/>
          <w:szCs w:val="21"/>
        </w:rPr>
      </w:pPr>
      <w:r w:rsidRPr="001D5357">
        <w:rPr>
          <w:rFonts w:cs="Arial"/>
          <w:color w:val="000000"/>
          <w:szCs w:val="21"/>
        </w:rPr>
        <w:t>The school will apply the following guidance in response to relevant safeguarding concerns:</w:t>
      </w:r>
    </w:p>
    <w:p w14:paraId="05A574F8" w14:textId="77777777" w:rsidR="00BB0FBE" w:rsidRPr="00BB0FBE" w:rsidRDefault="00BB0FBE" w:rsidP="60AACB9D">
      <w:pPr>
        <w:spacing w:after="80" w:line="252" w:lineRule="auto"/>
        <w:rPr>
          <w:rFonts w:cs="Arial"/>
          <w:b/>
          <w:bCs/>
          <w:szCs w:val="21"/>
        </w:rPr>
      </w:pPr>
    </w:p>
    <w:p w14:paraId="75058ED3" w14:textId="02AB6DF1" w:rsidR="1933B6A6" w:rsidRPr="00BB0FBE" w:rsidRDefault="1933B6A6" w:rsidP="60AACB9D">
      <w:pPr>
        <w:spacing w:after="80" w:line="252" w:lineRule="auto"/>
        <w:rPr>
          <w:rFonts w:cs="Arial"/>
          <w:b/>
          <w:bCs/>
          <w:szCs w:val="21"/>
        </w:rPr>
      </w:pPr>
      <w:r w:rsidRPr="00BB0FBE">
        <w:rPr>
          <w:rFonts w:cs="Arial"/>
          <w:b/>
          <w:bCs/>
          <w:szCs w:val="21"/>
        </w:rPr>
        <w:t>Child Criminal Exploitation</w:t>
      </w:r>
      <w:r w:rsidR="072EFEEF" w:rsidRPr="00BB0FBE">
        <w:rPr>
          <w:rFonts w:cs="Arial"/>
          <w:b/>
          <w:bCs/>
          <w:szCs w:val="21"/>
        </w:rPr>
        <w:t xml:space="preserve"> and </w:t>
      </w:r>
      <w:r w:rsidRPr="00BB0FBE">
        <w:rPr>
          <w:rFonts w:cs="Arial"/>
          <w:b/>
          <w:bCs/>
          <w:szCs w:val="21"/>
        </w:rPr>
        <w:t>Child Sexual Exploitation</w:t>
      </w:r>
    </w:p>
    <w:p w14:paraId="71451E73" w14:textId="77777777" w:rsidR="25BF67D9" w:rsidRPr="00BB0FBE" w:rsidRDefault="25BF67D9" w:rsidP="60AACB9D">
      <w:pPr>
        <w:spacing w:after="80" w:line="252" w:lineRule="auto"/>
        <w:rPr>
          <w:rFonts w:cs="Arial"/>
          <w:szCs w:val="21"/>
        </w:rPr>
      </w:pPr>
      <w:r w:rsidRPr="00BB0FBE">
        <w:rPr>
          <w:rFonts w:cs="Arial"/>
          <w:szCs w:val="21"/>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30">
        <w:r w:rsidRPr="00BB0FBE">
          <w:rPr>
            <w:rStyle w:val="Hyperlink"/>
            <w:rFonts w:cs="Arial"/>
            <w:color w:val="auto"/>
            <w:szCs w:val="21"/>
          </w:rPr>
          <w:t>Modern Slavery statutory guidance</w:t>
        </w:r>
      </w:hyperlink>
      <w:r w:rsidRPr="00BB0FBE">
        <w:rPr>
          <w:rFonts w:cs="Arial"/>
          <w:szCs w:val="21"/>
        </w:rPr>
        <w:t>. In accordance with this guidance, a relevant child protection and modern slavery referral should be completed where a potential victim of CCE or CSE is identified.</w:t>
      </w:r>
    </w:p>
    <w:p w14:paraId="03AE0DE7" w14:textId="77777777" w:rsidR="1933B6A6" w:rsidRPr="00BB0FBE" w:rsidRDefault="1933B6A6" w:rsidP="60AACB9D">
      <w:pPr>
        <w:spacing w:after="80" w:line="252" w:lineRule="auto"/>
        <w:rPr>
          <w:rFonts w:cs="Arial"/>
          <w:b/>
          <w:bCs/>
          <w:szCs w:val="21"/>
        </w:rPr>
      </w:pPr>
      <w:r w:rsidRPr="00BB0FBE">
        <w:rPr>
          <w:rFonts w:cs="Arial"/>
          <w:b/>
          <w:bCs/>
          <w:szCs w:val="21"/>
        </w:rPr>
        <w:t>County Lines</w:t>
      </w:r>
    </w:p>
    <w:p w14:paraId="47580E97" w14:textId="77777777" w:rsidR="20888A5A" w:rsidRPr="00BB0FBE" w:rsidRDefault="20888A5A" w:rsidP="60AACB9D">
      <w:pPr>
        <w:spacing w:after="80" w:line="252" w:lineRule="auto"/>
        <w:rPr>
          <w:rFonts w:cs="Arial"/>
          <w:szCs w:val="21"/>
        </w:rPr>
      </w:pPr>
      <w:r w:rsidRPr="00BB0FBE">
        <w:rPr>
          <w:rFonts w:cs="Arial"/>
          <w:szCs w:val="21"/>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18348F20" w14:textId="77777777" w:rsidR="1933B6A6" w:rsidRPr="00BB0FBE" w:rsidRDefault="1933B6A6" w:rsidP="60AACB9D">
      <w:pPr>
        <w:spacing w:after="80" w:line="252" w:lineRule="auto"/>
        <w:rPr>
          <w:rFonts w:cs="Arial"/>
          <w:b/>
          <w:bCs/>
          <w:szCs w:val="21"/>
        </w:rPr>
      </w:pPr>
      <w:r w:rsidRPr="00BB0FBE">
        <w:rPr>
          <w:rFonts w:cs="Arial"/>
          <w:b/>
          <w:bCs/>
          <w:szCs w:val="21"/>
        </w:rPr>
        <w:t>Domestic Abuse</w:t>
      </w:r>
    </w:p>
    <w:p w14:paraId="3363710E" w14:textId="77777777" w:rsidR="625ABAD9" w:rsidRPr="00BB0FBE" w:rsidRDefault="625ABAD9" w:rsidP="60AACB9D">
      <w:pPr>
        <w:spacing w:after="80" w:line="252" w:lineRule="auto"/>
        <w:rPr>
          <w:rFonts w:cs="Arial"/>
          <w:szCs w:val="21"/>
        </w:rPr>
      </w:pPr>
      <w:r w:rsidRPr="00BB0FBE">
        <w:rPr>
          <w:rFonts w:cs="Arial"/>
          <w:szCs w:val="21"/>
        </w:rPr>
        <w:t>Domestic abuse involves any single incident or pattern of conduct where someone’s behaviour towards another is abusive, and where the people involved are aged 16 or over and = are, or have been, personally connected to each other (regardless of gender or sexuality).</w:t>
      </w:r>
    </w:p>
    <w:p w14:paraId="08F4E2EE" w14:textId="77777777" w:rsidR="625ABAD9" w:rsidRPr="00BB0FBE" w:rsidRDefault="625ABAD9" w:rsidP="60AACB9D">
      <w:pPr>
        <w:spacing w:after="80" w:line="252" w:lineRule="auto"/>
        <w:rPr>
          <w:rFonts w:cs="Arial"/>
          <w:szCs w:val="21"/>
        </w:rPr>
      </w:pPr>
      <w:r w:rsidRPr="00BB0FBE">
        <w:rPr>
          <w:rFonts w:cs="Arial"/>
          <w:szCs w:val="21"/>
        </w:rPr>
        <w:t xml:space="preserve">The abuse can involve, but is not limited </w:t>
      </w:r>
      <w:r w:rsidR="05953441" w:rsidRPr="00BB0FBE">
        <w:rPr>
          <w:rFonts w:cs="Arial"/>
          <w:szCs w:val="21"/>
        </w:rPr>
        <w:t>to</w:t>
      </w:r>
      <w:r w:rsidR="132203F5" w:rsidRPr="00BB0FBE">
        <w:rPr>
          <w:rFonts w:cs="Arial"/>
          <w:szCs w:val="21"/>
        </w:rPr>
        <w:t xml:space="preserve"> </w:t>
      </w:r>
      <w:r w:rsidRPr="00BB0FBE">
        <w:rPr>
          <w:rFonts w:cs="Arial"/>
          <w:szCs w:val="21"/>
        </w:rPr>
        <w:t>psychological</w:t>
      </w:r>
      <w:r w:rsidR="5A60E2B6" w:rsidRPr="00BB0FBE">
        <w:rPr>
          <w:rFonts w:cs="Arial"/>
          <w:szCs w:val="21"/>
        </w:rPr>
        <w:t xml:space="preserve">, </w:t>
      </w:r>
      <w:r w:rsidRPr="00BB0FBE">
        <w:rPr>
          <w:rFonts w:cs="Arial"/>
          <w:szCs w:val="21"/>
        </w:rPr>
        <w:t>physical</w:t>
      </w:r>
      <w:r w:rsidR="16CE3158" w:rsidRPr="00BB0FBE">
        <w:rPr>
          <w:rFonts w:cs="Arial"/>
          <w:szCs w:val="21"/>
        </w:rPr>
        <w:t xml:space="preserve">, </w:t>
      </w:r>
      <w:r w:rsidRPr="00BB0FBE">
        <w:rPr>
          <w:rFonts w:cs="Arial"/>
          <w:szCs w:val="21"/>
        </w:rPr>
        <w:t>sexual</w:t>
      </w:r>
      <w:r w:rsidR="21B104D6" w:rsidRPr="00BB0FBE">
        <w:rPr>
          <w:rFonts w:cs="Arial"/>
          <w:szCs w:val="21"/>
        </w:rPr>
        <w:t xml:space="preserve">, </w:t>
      </w:r>
      <w:r w:rsidRPr="00BB0FBE">
        <w:rPr>
          <w:rFonts w:cs="Arial"/>
          <w:szCs w:val="21"/>
        </w:rPr>
        <w:t>financial</w:t>
      </w:r>
      <w:r w:rsidR="0744F964" w:rsidRPr="00BB0FBE">
        <w:rPr>
          <w:rFonts w:cs="Arial"/>
          <w:szCs w:val="21"/>
        </w:rPr>
        <w:t xml:space="preserve">, </w:t>
      </w:r>
      <w:r w:rsidRPr="00BB0FBE">
        <w:rPr>
          <w:rFonts w:cs="Arial"/>
          <w:szCs w:val="21"/>
        </w:rPr>
        <w:t>emotional</w:t>
      </w:r>
      <w:r w:rsidR="50D01BFE" w:rsidRPr="00BB0FBE">
        <w:rPr>
          <w:rFonts w:cs="Arial"/>
          <w:szCs w:val="21"/>
        </w:rPr>
        <w:t xml:space="preserve">, </w:t>
      </w:r>
      <w:r w:rsidRPr="00BB0FBE">
        <w:rPr>
          <w:rFonts w:cs="Arial"/>
          <w:szCs w:val="21"/>
        </w:rPr>
        <w:t>violent</w:t>
      </w:r>
      <w:r w:rsidR="42F6154E" w:rsidRPr="00BB0FBE">
        <w:rPr>
          <w:rFonts w:cs="Arial"/>
          <w:szCs w:val="21"/>
        </w:rPr>
        <w:t xml:space="preserve">, </w:t>
      </w:r>
      <w:r w:rsidRPr="00BB0FBE">
        <w:rPr>
          <w:rFonts w:cs="Arial"/>
          <w:szCs w:val="21"/>
        </w:rPr>
        <w:t>threatening</w:t>
      </w:r>
      <w:r w:rsidR="79519982" w:rsidRPr="00BB0FBE">
        <w:rPr>
          <w:rFonts w:cs="Arial"/>
          <w:szCs w:val="21"/>
        </w:rPr>
        <w:t xml:space="preserve">, </w:t>
      </w:r>
      <w:r w:rsidRPr="00BB0FBE">
        <w:rPr>
          <w:rFonts w:cs="Arial"/>
          <w:szCs w:val="21"/>
        </w:rPr>
        <w:t>controlling</w:t>
      </w:r>
      <w:r w:rsidR="179F6D81" w:rsidRPr="00BB0FBE">
        <w:rPr>
          <w:rFonts w:cs="Arial"/>
          <w:szCs w:val="21"/>
        </w:rPr>
        <w:t xml:space="preserve">, </w:t>
      </w:r>
      <w:r w:rsidRPr="00BB0FBE">
        <w:rPr>
          <w:rFonts w:cs="Arial"/>
          <w:szCs w:val="21"/>
        </w:rPr>
        <w:t>coercive behaviour</w:t>
      </w:r>
    </w:p>
    <w:p w14:paraId="35B28AD2" w14:textId="77777777" w:rsidR="1933B6A6" w:rsidRPr="00BB0FBE" w:rsidRDefault="1933B6A6" w:rsidP="60AACB9D">
      <w:pPr>
        <w:spacing w:after="80" w:line="252" w:lineRule="auto"/>
        <w:rPr>
          <w:rFonts w:cs="Arial"/>
          <w:b/>
          <w:bCs/>
          <w:szCs w:val="21"/>
        </w:rPr>
      </w:pPr>
      <w:r w:rsidRPr="00BB0FBE">
        <w:rPr>
          <w:rFonts w:cs="Arial"/>
          <w:b/>
          <w:bCs/>
          <w:szCs w:val="21"/>
        </w:rPr>
        <w:t>FGM</w:t>
      </w:r>
    </w:p>
    <w:p w14:paraId="1D846346" w14:textId="77777777" w:rsidR="6D3284C2" w:rsidRPr="00BB0FBE" w:rsidRDefault="6D3284C2" w:rsidP="60AACB9D">
      <w:pPr>
        <w:spacing w:after="80" w:line="252" w:lineRule="auto"/>
        <w:rPr>
          <w:rFonts w:cs="Arial"/>
          <w:szCs w:val="21"/>
        </w:rPr>
      </w:pPr>
      <w:r w:rsidRPr="00BB0FBE">
        <w:rPr>
          <w:rFonts w:cs="Arial"/>
          <w:szCs w:val="21"/>
        </w:rPr>
        <w:t>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7AE124C1" w14:textId="77777777" w:rsidR="16DC339B" w:rsidRPr="00BB0FBE" w:rsidRDefault="16DC339B" w:rsidP="60AACB9D">
      <w:pPr>
        <w:spacing w:after="80" w:line="252" w:lineRule="auto"/>
        <w:rPr>
          <w:rFonts w:cs="Arial"/>
          <w:szCs w:val="21"/>
        </w:rPr>
      </w:pPr>
      <w:r w:rsidRPr="00BB0FBE">
        <w:rPr>
          <w:rFonts w:cs="Arial"/>
          <w:b/>
          <w:bCs/>
          <w:szCs w:val="21"/>
        </w:rPr>
        <w:t>Teachers must personally report</w:t>
      </w:r>
      <w:r w:rsidRPr="00BB0FBE">
        <w:rPr>
          <w:rFonts w:cs="Arial"/>
          <w:szCs w:val="21"/>
        </w:rPr>
        <w:t xml:space="preserve"> to the police cases where they discover that an act of FGM appears to have been carried out.158 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2A4C0663" w14:textId="77777777" w:rsidR="1933B6A6" w:rsidRPr="00BB0FBE" w:rsidRDefault="1933B6A6" w:rsidP="60AACB9D">
      <w:pPr>
        <w:spacing w:after="80" w:line="252" w:lineRule="auto"/>
        <w:rPr>
          <w:rFonts w:cs="Arial"/>
          <w:b/>
          <w:bCs/>
          <w:szCs w:val="21"/>
        </w:rPr>
      </w:pPr>
      <w:r w:rsidRPr="00BB0FBE">
        <w:rPr>
          <w:rFonts w:cs="Arial"/>
          <w:b/>
          <w:bCs/>
          <w:szCs w:val="21"/>
        </w:rPr>
        <w:t>Forced Marriage</w:t>
      </w:r>
    </w:p>
    <w:p w14:paraId="419DCA9F" w14:textId="77777777" w:rsidR="31F6CC35" w:rsidRPr="00BB0FBE" w:rsidRDefault="31F6CC35" w:rsidP="60AACB9D">
      <w:pPr>
        <w:spacing w:after="80" w:line="252" w:lineRule="auto"/>
        <w:rPr>
          <w:rFonts w:cs="Arial"/>
          <w:szCs w:val="21"/>
        </w:rPr>
      </w:pPr>
      <w:r w:rsidRPr="00BB0FBE">
        <w:rPr>
          <w:rFonts w:cs="Arial"/>
          <w:szCs w:val="21"/>
        </w:rPr>
        <w:lastRenderedPageBreak/>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5D731A9D" w14:textId="77777777" w:rsidR="1933B6A6" w:rsidRPr="00BB0FBE" w:rsidRDefault="1933B6A6" w:rsidP="60AACB9D">
      <w:pPr>
        <w:spacing w:after="80" w:line="252" w:lineRule="auto"/>
        <w:rPr>
          <w:rFonts w:cs="Arial"/>
          <w:b/>
          <w:bCs/>
          <w:szCs w:val="21"/>
        </w:rPr>
      </w:pPr>
      <w:r w:rsidRPr="00BB0FBE">
        <w:rPr>
          <w:rFonts w:cs="Arial"/>
          <w:b/>
          <w:bCs/>
          <w:szCs w:val="21"/>
        </w:rPr>
        <w:t>Prevent and Radicalisation</w:t>
      </w:r>
    </w:p>
    <w:p w14:paraId="23D0E59C" w14:textId="77777777" w:rsidR="08267D8F" w:rsidRPr="00BB0FBE" w:rsidRDefault="08267D8F" w:rsidP="60AACB9D">
      <w:pPr>
        <w:spacing w:after="80" w:line="252" w:lineRule="auto"/>
        <w:rPr>
          <w:rFonts w:cs="Arial"/>
          <w:szCs w:val="21"/>
        </w:rPr>
      </w:pPr>
      <w:r w:rsidRPr="00BB0FBE">
        <w:rPr>
          <w:rFonts w:cs="Arial"/>
          <w:szCs w:val="21"/>
        </w:rPr>
        <w:t xml:space="preserve">Children may be susceptible to radicalisation into terrorism. Similar to protecting children from other forms of harms and abuse, protecting children from this risk should be a part of a schools or colleges safeguarding approach. </w:t>
      </w:r>
    </w:p>
    <w:p w14:paraId="20054CB8" w14:textId="77777777" w:rsidR="08267D8F" w:rsidRPr="00BB0FBE" w:rsidRDefault="08267D8F" w:rsidP="60AACB9D">
      <w:pPr>
        <w:spacing w:after="80" w:line="252" w:lineRule="auto"/>
        <w:rPr>
          <w:rFonts w:cs="Arial"/>
          <w:szCs w:val="21"/>
        </w:rPr>
      </w:pPr>
      <w:r w:rsidRPr="00BB0FBE">
        <w:rPr>
          <w:rFonts w:cs="Arial"/>
          <w:szCs w:val="21"/>
        </w:rPr>
        <w:t xml:space="preserve">Extremism is the vocal or active opposition to our fundamental British values, including democracy, the rule of law, individual liberty, and mutual respect and tolerance of those with different faiths and beliefs </w:t>
      </w:r>
    </w:p>
    <w:p w14:paraId="065CE76B" w14:textId="77777777" w:rsidR="08267D8F" w:rsidRPr="00BB0FBE" w:rsidRDefault="08267D8F" w:rsidP="60AACB9D">
      <w:pPr>
        <w:spacing w:after="80" w:line="252" w:lineRule="auto"/>
        <w:rPr>
          <w:rFonts w:cs="Arial"/>
          <w:szCs w:val="21"/>
        </w:rPr>
      </w:pPr>
      <w:r w:rsidRPr="00BB0FBE">
        <w:rPr>
          <w:rFonts w:cs="Arial"/>
          <w:szCs w:val="21"/>
        </w:rPr>
        <w:t xml:space="preserve">Radicalisation is the process of a person legitimising support for, or use of, terrorist violence. </w:t>
      </w:r>
    </w:p>
    <w:p w14:paraId="3526ACAB" w14:textId="77777777" w:rsidR="08267D8F" w:rsidRPr="00BB0FBE" w:rsidRDefault="08267D8F" w:rsidP="60AACB9D">
      <w:pPr>
        <w:spacing w:after="80" w:line="252" w:lineRule="auto"/>
        <w:rPr>
          <w:rFonts w:cs="Arial"/>
          <w:szCs w:val="21"/>
        </w:rPr>
      </w:pPr>
      <w:r w:rsidRPr="00BB0FBE">
        <w:rPr>
          <w:rFonts w:cs="Arial"/>
          <w:szCs w:val="21"/>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27BAE9D3" w14:textId="77777777" w:rsidR="1933B6A6" w:rsidRPr="00BB0FBE" w:rsidRDefault="1933B6A6" w:rsidP="60AACB9D">
      <w:pPr>
        <w:spacing w:after="80" w:line="252" w:lineRule="auto"/>
        <w:rPr>
          <w:rFonts w:cs="Arial"/>
          <w:szCs w:val="21"/>
        </w:rPr>
      </w:pPr>
      <w:r w:rsidRPr="00BB0FBE">
        <w:rPr>
          <w:rFonts w:cs="Arial"/>
          <w:b/>
          <w:bCs/>
          <w:szCs w:val="21"/>
        </w:rPr>
        <w:t>Serious Violence</w:t>
      </w:r>
    </w:p>
    <w:p w14:paraId="48A904FD" w14:textId="77777777" w:rsidR="16864566" w:rsidRPr="00BB0FBE" w:rsidRDefault="16864566" w:rsidP="60AACB9D">
      <w:pPr>
        <w:spacing w:after="80" w:line="252" w:lineRule="auto"/>
        <w:rPr>
          <w:rFonts w:cs="Arial"/>
          <w:szCs w:val="21"/>
        </w:rPr>
      </w:pPr>
      <w:r w:rsidRPr="00BB0FBE">
        <w:rPr>
          <w:rFonts w:cs="Arial"/>
          <w:szCs w:val="21"/>
        </w:rPr>
        <w:t xml:space="preserve">There are a number of indicators, which may signal children are at risk from, or are involved in committing serious violence. </w:t>
      </w:r>
    </w:p>
    <w:p w14:paraId="173146BD" w14:textId="77777777" w:rsidR="16864566" w:rsidRPr="00BB0FBE" w:rsidRDefault="16864566" w:rsidP="60AACB9D">
      <w:pPr>
        <w:spacing w:after="80" w:line="252" w:lineRule="auto"/>
        <w:rPr>
          <w:rFonts w:cs="Arial"/>
          <w:szCs w:val="21"/>
        </w:rPr>
      </w:pPr>
      <w:r w:rsidRPr="00BB0FBE">
        <w:rPr>
          <w:rFonts w:cs="Arial"/>
          <w:szCs w:val="21"/>
        </w:rPr>
        <w:t xml:space="preserve">These may include: </w:t>
      </w:r>
    </w:p>
    <w:p w14:paraId="5873788E" w14:textId="77777777" w:rsidR="16864566" w:rsidRPr="00BB0FBE" w:rsidRDefault="16864566">
      <w:pPr>
        <w:pStyle w:val="ListParagraph"/>
        <w:numPr>
          <w:ilvl w:val="0"/>
          <w:numId w:val="18"/>
        </w:numPr>
        <w:spacing w:after="80" w:line="252" w:lineRule="auto"/>
        <w:rPr>
          <w:rFonts w:cs="Arial"/>
          <w:szCs w:val="21"/>
        </w:rPr>
      </w:pPr>
      <w:r w:rsidRPr="00BB0FBE">
        <w:rPr>
          <w:rFonts w:cs="Arial"/>
          <w:szCs w:val="21"/>
        </w:rPr>
        <w:t xml:space="preserve">increased absence from school or college, </w:t>
      </w:r>
    </w:p>
    <w:p w14:paraId="60E4CCC1" w14:textId="77777777" w:rsidR="16864566" w:rsidRPr="00BB0FBE" w:rsidRDefault="16864566">
      <w:pPr>
        <w:pStyle w:val="ListParagraph"/>
        <w:numPr>
          <w:ilvl w:val="0"/>
          <w:numId w:val="18"/>
        </w:numPr>
        <w:spacing w:after="80" w:line="252" w:lineRule="auto"/>
        <w:rPr>
          <w:rFonts w:cs="Arial"/>
          <w:szCs w:val="21"/>
        </w:rPr>
      </w:pPr>
      <w:r w:rsidRPr="00BB0FBE">
        <w:rPr>
          <w:rFonts w:cs="Arial"/>
          <w:szCs w:val="21"/>
        </w:rPr>
        <w:t xml:space="preserve">a change in friendships or relationships with older individuals or groups, </w:t>
      </w:r>
    </w:p>
    <w:p w14:paraId="448FFAE7" w14:textId="77777777" w:rsidR="16864566" w:rsidRPr="00BB0FBE" w:rsidRDefault="16864566">
      <w:pPr>
        <w:pStyle w:val="ListParagraph"/>
        <w:numPr>
          <w:ilvl w:val="0"/>
          <w:numId w:val="18"/>
        </w:numPr>
        <w:spacing w:after="80" w:line="252" w:lineRule="auto"/>
        <w:rPr>
          <w:rFonts w:cs="Arial"/>
          <w:szCs w:val="21"/>
        </w:rPr>
      </w:pPr>
      <w:r w:rsidRPr="00BB0FBE">
        <w:rPr>
          <w:rFonts w:cs="Arial"/>
          <w:szCs w:val="21"/>
        </w:rPr>
        <w:t xml:space="preserve">a significant decline in educational performance, </w:t>
      </w:r>
    </w:p>
    <w:p w14:paraId="6299543F" w14:textId="77777777" w:rsidR="16864566" w:rsidRPr="00BB0FBE" w:rsidRDefault="16864566">
      <w:pPr>
        <w:pStyle w:val="ListParagraph"/>
        <w:numPr>
          <w:ilvl w:val="0"/>
          <w:numId w:val="18"/>
        </w:numPr>
        <w:spacing w:after="80" w:line="252" w:lineRule="auto"/>
        <w:rPr>
          <w:rFonts w:cs="Arial"/>
          <w:szCs w:val="21"/>
        </w:rPr>
      </w:pPr>
      <w:r w:rsidRPr="00BB0FBE">
        <w:rPr>
          <w:rFonts w:cs="Arial"/>
          <w:szCs w:val="21"/>
        </w:rPr>
        <w:t xml:space="preserve">signs of self-harm or a significant change in wellbeing, or signs of assault or unexplained injuries, and  </w:t>
      </w:r>
    </w:p>
    <w:p w14:paraId="2F41D70B" w14:textId="77777777" w:rsidR="16864566" w:rsidRPr="00BB0FBE" w:rsidRDefault="16864566">
      <w:pPr>
        <w:pStyle w:val="ListParagraph"/>
        <w:numPr>
          <w:ilvl w:val="0"/>
          <w:numId w:val="18"/>
        </w:numPr>
        <w:spacing w:after="80" w:line="252" w:lineRule="auto"/>
        <w:rPr>
          <w:rFonts w:cs="Arial"/>
          <w:szCs w:val="21"/>
        </w:rPr>
      </w:pPr>
      <w:r w:rsidRPr="00BB0FBE">
        <w:rPr>
          <w:rFonts w:cs="Arial"/>
          <w:szCs w:val="21"/>
        </w:rPr>
        <w:t>unexplained gifts or new possessions could also indicate that children have been approached by, or are involved with, individuals associated with criminal networks or gangs and may be at risk of criminal exploitation.</w:t>
      </w:r>
    </w:p>
    <w:p w14:paraId="0BE398E4" w14:textId="77777777" w:rsidR="1933B6A6" w:rsidRPr="00BB0FBE" w:rsidRDefault="1933B6A6" w:rsidP="60AACB9D">
      <w:pPr>
        <w:spacing w:after="80" w:line="252" w:lineRule="auto"/>
        <w:rPr>
          <w:rFonts w:cs="Arial"/>
          <w:szCs w:val="21"/>
        </w:rPr>
      </w:pPr>
      <w:r w:rsidRPr="00BB0FBE">
        <w:rPr>
          <w:rFonts w:cs="Arial"/>
          <w:b/>
          <w:bCs/>
          <w:szCs w:val="21"/>
        </w:rPr>
        <w:t>Missing Education</w:t>
      </w:r>
    </w:p>
    <w:p w14:paraId="356D18C7" w14:textId="77777777" w:rsidR="0E53A456" w:rsidRPr="00BB0FBE" w:rsidRDefault="0E53A456" w:rsidP="60AACB9D">
      <w:pPr>
        <w:spacing w:after="80" w:line="252" w:lineRule="auto"/>
        <w:rPr>
          <w:rFonts w:ascii="Aptos" w:hAnsi="Aptos"/>
          <w:szCs w:val="21"/>
        </w:rPr>
      </w:pPr>
      <w:r w:rsidRPr="00BB0FBE">
        <w:rPr>
          <w:rFonts w:cs="Arial"/>
          <w:szCs w:val="21"/>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w:t>
      </w:r>
      <w:r w:rsidRPr="00BB0FBE">
        <w:rPr>
          <w:rFonts w:ascii="Aptos" w:hAnsi="Aptos"/>
          <w:szCs w:val="21"/>
        </w:rPr>
        <w:t>ithin the family or in the community.</w:t>
      </w:r>
    </w:p>
    <w:sectPr w:rsidR="0E53A456" w:rsidRPr="00BB0FBE">
      <w:headerReference w:type="even" r:id="rId31"/>
      <w:headerReference w:type="default" r:id="rId32"/>
      <w:footerReference w:type="even" r:id="rId33"/>
      <w:footerReference w:type="default" r:id="rId34"/>
      <w:headerReference w:type="first" r:id="rId35"/>
      <w:footerReference w:type="first" r:id="rId36"/>
      <w:pgSz w:w="11906" w:h="16838"/>
      <w:pgMar w:top="893" w:right="1037" w:bottom="893" w:left="1037" w:header="288" w:footer="360" w:gutter="0"/>
      <w:cols w:space="720"/>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P Stewart" w:date="2026-04-21T09:07:00Z" w:initials="PS">
    <w:p w14:paraId="569ACC00" w14:textId="77777777" w:rsidR="00CD12F8" w:rsidRDefault="00CD12F8" w:rsidP="00CD12F8">
      <w:pPr>
        <w:pStyle w:val="CommentText"/>
      </w:pPr>
      <w:r>
        <w:rPr>
          <w:rStyle w:val="CommentReference"/>
        </w:rPr>
        <w:annotationRef/>
      </w:r>
      <w:r>
        <w:t>Must be a member of staff and job title included</w:t>
      </w:r>
    </w:p>
  </w:comment>
  <w:comment w:id="2" w:author="P Stewart" w:date="2026-04-21T09:15:00Z" w:initials="PS">
    <w:p w14:paraId="0B90FEE9" w14:textId="77777777" w:rsidR="00CD12F8" w:rsidRDefault="00CD12F8" w:rsidP="00CD12F8">
      <w:pPr>
        <w:pStyle w:val="CommentText"/>
      </w:pPr>
      <w:r>
        <w:rPr>
          <w:rStyle w:val="CommentReference"/>
        </w:rPr>
        <w:annotationRef/>
      </w:r>
      <w:r>
        <w:t>Double check details are appropriate and if website publication is needed then a draft/interim is put on with clear labelling then the approved version after approval.</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69ACC00" w15:done="0"/>
  <w15:commentEx w15:paraId="0B90FEE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4594B" w14:textId="77777777" w:rsidR="00BB0FBE" w:rsidRDefault="00BB0FBE">
      <w:pPr>
        <w:spacing w:after="0" w:line="240" w:lineRule="auto"/>
      </w:pPr>
      <w:r>
        <w:separator/>
      </w:r>
    </w:p>
  </w:endnote>
  <w:endnote w:type="continuationSeparator" w:id="0">
    <w:p w14:paraId="181D0289" w14:textId="77777777" w:rsidR="00BB0FBE" w:rsidRDefault="00BB0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587E6" w14:textId="77777777" w:rsidR="00CD12F8" w:rsidRDefault="00CD12F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BB0FBE" w14:paraId="43F73CE8" w14:textId="77777777" w:rsidTr="18339582">
      <w:trPr>
        <w:trHeight w:val="300"/>
      </w:trPr>
      <w:tc>
        <w:tcPr>
          <w:tcW w:w="3005" w:type="dxa"/>
          <w:vAlign w:val="center"/>
        </w:tcPr>
        <w:p w14:paraId="61178E25" w14:textId="77777777" w:rsidR="00BB0FBE" w:rsidRDefault="00BB0FBE">
          <w:pPr>
            <w:spacing w:after="0"/>
          </w:pPr>
        </w:p>
      </w:tc>
      <w:tc>
        <w:tcPr>
          <w:tcW w:w="3005" w:type="dxa"/>
        </w:tcPr>
        <w:p w14:paraId="5FB4FDAD" w14:textId="2FC0699B" w:rsidR="00BB0FBE" w:rsidRDefault="00BB0FBE" w:rsidP="18339582">
          <w:pPr>
            <w:pStyle w:val="Header"/>
            <w:jc w:val="center"/>
          </w:pPr>
          <w:r>
            <w:fldChar w:fldCharType="begin"/>
          </w:r>
          <w:r>
            <w:instrText>PAGE</w:instrText>
          </w:r>
          <w:r>
            <w:fldChar w:fldCharType="separate"/>
          </w:r>
          <w:r w:rsidR="0059261B">
            <w:rPr>
              <w:noProof/>
            </w:rPr>
            <w:t>10</w:t>
          </w:r>
          <w:r>
            <w:fldChar w:fldCharType="end"/>
          </w:r>
        </w:p>
      </w:tc>
      <w:tc>
        <w:tcPr>
          <w:tcW w:w="3005" w:type="dxa"/>
        </w:tcPr>
        <w:p w14:paraId="3D74C6B1" w14:textId="77777777" w:rsidR="00BB0FBE" w:rsidRDefault="00BB0FBE" w:rsidP="18339582">
          <w:pPr>
            <w:pStyle w:val="Header"/>
            <w:ind w:right="-115"/>
            <w:jc w:val="right"/>
          </w:pPr>
        </w:p>
      </w:tc>
    </w:tr>
  </w:tbl>
  <w:p w14:paraId="7EE86A7E" w14:textId="77777777" w:rsidR="00BB0FBE" w:rsidRDefault="00BB0FBE" w:rsidP="1833958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A983B" w14:textId="77777777" w:rsidR="00CD12F8" w:rsidRDefault="00CD12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1C5D2" w14:textId="77777777" w:rsidR="00BB0FBE" w:rsidRDefault="00BB0FBE">
      <w:pPr>
        <w:spacing w:after="0" w:line="240" w:lineRule="auto"/>
      </w:pPr>
      <w:r>
        <w:separator/>
      </w:r>
    </w:p>
  </w:footnote>
  <w:footnote w:type="continuationSeparator" w:id="0">
    <w:p w14:paraId="5E9C4B36" w14:textId="77777777" w:rsidR="00BB0FBE" w:rsidRDefault="00BB0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1EBB" w14:textId="77777777" w:rsidR="00BB0FBE" w:rsidRDefault="00BB0F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261883"/>
      <w:docPartObj>
        <w:docPartGallery w:val="Watermarks"/>
        <w:docPartUnique/>
      </w:docPartObj>
    </w:sdtPr>
    <w:sdtContent>
      <w:p w14:paraId="2C918AFB" w14:textId="00379B00" w:rsidR="00BB0FBE" w:rsidRDefault="00CD12F8" w:rsidP="18339582">
        <w:pPr>
          <w:pStyle w:val="Header"/>
          <w:jc w:val="center"/>
        </w:pPr>
        <w:r>
          <w:rPr>
            <w:noProof/>
            <w:lang w:val="en-US" w:eastAsia="en-US"/>
          </w:rPr>
          <w:pict w14:anchorId="25FD2A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9D3BF" w14:textId="77777777" w:rsidR="00BB0FBE" w:rsidRDefault="00BB0FBE">
    <w:pPr>
      <w:pStyle w:val="Header"/>
    </w:pPr>
  </w:p>
</w:hdr>
</file>

<file path=word/intelligence2.xml><?xml version="1.0" encoding="utf-8"?>
<int2:intelligence xmlns:int2="http://schemas.microsoft.com/office/intelligence/2020/intelligence" xmlns:oel="http://schemas.microsoft.com/office/2019/extlst">
  <int2:observations>
    <int2:textHash int2:hashCode="cvmeTtdMrJfk5I" int2:id="ItIeS3j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155C"/>
    <w:multiLevelType w:val="hybridMultilevel"/>
    <w:tmpl w:val="5F00ECCA"/>
    <w:lvl w:ilvl="0" w:tplc="8A903410">
      <w:start w:val="1"/>
      <w:numFmt w:val="bullet"/>
      <w:lvlText w:val=""/>
      <w:lvlJc w:val="left"/>
      <w:pPr>
        <w:ind w:left="720" w:hanging="360"/>
      </w:pPr>
      <w:rPr>
        <w:rFonts w:ascii="Symbol" w:hAnsi="Symbol" w:hint="default"/>
      </w:rPr>
    </w:lvl>
    <w:lvl w:ilvl="1" w:tplc="9468E056">
      <w:start w:val="1"/>
      <w:numFmt w:val="bullet"/>
      <w:lvlText w:val="o"/>
      <w:lvlJc w:val="left"/>
      <w:pPr>
        <w:ind w:left="1440" w:hanging="360"/>
      </w:pPr>
      <w:rPr>
        <w:rFonts w:ascii="Courier New" w:hAnsi="Courier New" w:hint="default"/>
      </w:rPr>
    </w:lvl>
    <w:lvl w:ilvl="2" w:tplc="D0F843F6">
      <w:start w:val="1"/>
      <w:numFmt w:val="bullet"/>
      <w:lvlText w:val=""/>
      <w:lvlJc w:val="left"/>
      <w:pPr>
        <w:ind w:left="2160" w:hanging="360"/>
      </w:pPr>
      <w:rPr>
        <w:rFonts w:ascii="Wingdings" w:hAnsi="Wingdings" w:hint="default"/>
      </w:rPr>
    </w:lvl>
    <w:lvl w:ilvl="3" w:tplc="848C90B2">
      <w:start w:val="1"/>
      <w:numFmt w:val="bullet"/>
      <w:lvlText w:val=""/>
      <w:lvlJc w:val="left"/>
      <w:pPr>
        <w:ind w:left="2880" w:hanging="360"/>
      </w:pPr>
      <w:rPr>
        <w:rFonts w:ascii="Symbol" w:hAnsi="Symbol" w:hint="default"/>
      </w:rPr>
    </w:lvl>
    <w:lvl w:ilvl="4" w:tplc="7B0605BC">
      <w:start w:val="1"/>
      <w:numFmt w:val="bullet"/>
      <w:lvlText w:val="o"/>
      <w:lvlJc w:val="left"/>
      <w:pPr>
        <w:ind w:left="3600" w:hanging="360"/>
      </w:pPr>
      <w:rPr>
        <w:rFonts w:ascii="Courier New" w:hAnsi="Courier New" w:hint="default"/>
      </w:rPr>
    </w:lvl>
    <w:lvl w:ilvl="5" w:tplc="5552A9FA">
      <w:start w:val="1"/>
      <w:numFmt w:val="bullet"/>
      <w:lvlText w:val=""/>
      <w:lvlJc w:val="left"/>
      <w:pPr>
        <w:ind w:left="4320" w:hanging="360"/>
      </w:pPr>
      <w:rPr>
        <w:rFonts w:ascii="Wingdings" w:hAnsi="Wingdings" w:hint="default"/>
      </w:rPr>
    </w:lvl>
    <w:lvl w:ilvl="6" w:tplc="7758C646">
      <w:start w:val="1"/>
      <w:numFmt w:val="bullet"/>
      <w:lvlText w:val=""/>
      <w:lvlJc w:val="left"/>
      <w:pPr>
        <w:ind w:left="5040" w:hanging="360"/>
      </w:pPr>
      <w:rPr>
        <w:rFonts w:ascii="Symbol" w:hAnsi="Symbol" w:hint="default"/>
      </w:rPr>
    </w:lvl>
    <w:lvl w:ilvl="7" w:tplc="E6EEE0A0">
      <w:start w:val="1"/>
      <w:numFmt w:val="bullet"/>
      <w:lvlText w:val="o"/>
      <w:lvlJc w:val="left"/>
      <w:pPr>
        <w:ind w:left="5760" w:hanging="360"/>
      </w:pPr>
      <w:rPr>
        <w:rFonts w:ascii="Courier New" w:hAnsi="Courier New" w:hint="default"/>
      </w:rPr>
    </w:lvl>
    <w:lvl w:ilvl="8" w:tplc="18D283CE">
      <w:start w:val="1"/>
      <w:numFmt w:val="bullet"/>
      <w:lvlText w:val=""/>
      <w:lvlJc w:val="left"/>
      <w:pPr>
        <w:ind w:left="6480" w:hanging="360"/>
      </w:pPr>
      <w:rPr>
        <w:rFonts w:ascii="Wingdings" w:hAnsi="Wingdings" w:hint="default"/>
      </w:rPr>
    </w:lvl>
  </w:abstractNum>
  <w:abstractNum w:abstractNumId="1" w15:restartNumberingAfterBreak="0">
    <w:nsid w:val="058A545B"/>
    <w:multiLevelType w:val="hybridMultilevel"/>
    <w:tmpl w:val="26D64628"/>
    <w:lvl w:ilvl="0" w:tplc="EA2C3F34">
      <w:start w:val="1"/>
      <w:numFmt w:val="bullet"/>
      <w:lvlText w:val=""/>
      <w:lvlJc w:val="left"/>
      <w:pPr>
        <w:ind w:left="1440" w:hanging="360"/>
      </w:pPr>
      <w:rPr>
        <w:rFonts w:ascii="Symbol" w:hAnsi="Symbol" w:hint="default"/>
      </w:rPr>
    </w:lvl>
    <w:lvl w:ilvl="1" w:tplc="214CA26C">
      <w:start w:val="1"/>
      <w:numFmt w:val="bullet"/>
      <w:lvlText w:val="o"/>
      <w:lvlJc w:val="left"/>
      <w:pPr>
        <w:ind w:left="2160" w:hanging="360"/>
      </w:pPr>
      <w:rPr>
        <w:rFonts w:ascii="Courier New" w:hAnsi="Courier New" w:hint="default"/>
      </w:rPr>
    </w:lvl>
    <w:lvl w:ilvl="2" w:tplc="761EDED4">
      <w:start w:val="1"/>
      <w:numFmt w:val="bullet"/>
      <w:lvlText w:val=""/>
      <w:lvlJc w:val="left"/>
      <w:pPr>
        <w:ind w:left="2880" w:hanging="360"/>
      </w:pPr>
      <w:rPr>
        <w:rFonts w:ascii="Wingdings" w:hAnsi="Wingdings" w:hint="default"/>
      </w:rPr>
    </w:lvl>
    <w:lvl w:ilvl="3" w:tplc="FF4E04D4">
      <w:start w:val="1"/>
      <w:numFmt w:val="bullet"/>
      <w:lvlText w:val=""/>
      <w:lvlJc w:val="left"/>
      <w:pPr>
        <w:ind w:left="3600" w:hanging="360"/>
      </w:pPr>
      <w:rPr>
        <w:rFonts w:ascii="Symbol" w:hAnsi="Symbol" w:hint="default"/>
      </w:rPr>
    </w:lvl>
    <w:lvl w:ilvl="4" w:tplc="BAE67C22">
      <w:start w:val="1"/>
      <w:numFmt w:val="bullet"/>
      <w:lvlText w:val="o"/>
      <w:lvlJc w:val="left"/>
      <w:pPr>
        <w:ind w:left="4320" w:hanging="360"/>
      </w:pPr>
      <w:rPr>
        <w:rFonts w:ascii="Courier New" w:hAnsi="Courier New" w:hint="default"/>
      </w:rPr>
    </w:lvl>
    <w:lvl w:ilvl="5" w:tplc="9B7E9B6A">
      <w:start w:val="1"/>
      <w:numFmt w:val="bullet"/>
      <w:lvlText w:val=""/>
      <w:lvlJc w:val="left"/>
      <w:pPr>
        <w:ind w:left="5040" w:hanging="360"/>
      </w:pPr>
      <w:rPr>
        <w:rFonts w:ascii="Wingdings" w:hAnsi="Wingdings" w:hint="default"/>
      </w:rPr>
    </w:lvl>
    <w:lvl w:ilvl="6" w:tplc="9914382E">
      <w:start w:val="1"/>
      <w:numFmt w:val="bullet"/>
      <w:lvlText w:val=""/>
      <w:lvlJc w:val="left"/>
      <w:pPr>
        <w:ind w:left="5760" w:hanging="360"/>
      </w:pPr>
      <w:rPr>
        <w:rFonts w:ascii="Symbol" w:hAnsi="Symbol" w:hint="default"/>
      </w:rPr>
    </w:lvl>
    <w:lvl w:ilvl="7" w:tplc="C0B0B786">
      <w:start w:val="1"/>
      <w:numFmt w:val="bullet"/>
      <w:lvlText w:val="o"/>
      <w:lvlJc w:val="left"/>
      <w:pPr>
        <w:ind w:left="6480" w:hanging="360"/>
      </w:pPr>
      <w:rPr>
        <w:rFonts w:ascii="Courier New" w:hAnsi="Courier New" w:hint="default"/>
      </w:rPr>
    </w:lvl>
    <w:lvl w:ilvl="8" w:tplc="2B502742">
      <w:start w:val="1"/>
      <w:numFmt w:val="bullet"/>
      <w:lvlText w:val=""/>
      <w:lvlJc w:val="left"/>
      <w:pPr>
        <w:ind w:left="7200" w:hanging="360"/>
      </w:pPr>
      <w:rPr>
        <w:rFonts w:ascii="Wingdings" w:hAnsi="Wingdings" w:hint="default"/>
      </w:rPr>
    </w:lvl>
  </w:abstractNum>
  <w:abstractNum w:abstractNumId="2" w15:restartNumberingAfterBreak="0">
    <w:nsid w:val="0A0D732E"/>
    <w:multiLevelType w:val="hybridMultilevel"/>
    <w:tmpl w:val="A75E48D2"/>
    <w:lvl w:ilvl="0" w:tplc="F7A63AB4">
      <w:start w:val="1"/>
      <w:numFmt w:val="bullet"/>
      <w:lvlText w:val=""/>
      <w:lvlJc w:val="left"/>
      <w:pPr>
        <w:ind w:left="1440" w:hanging="360"/>
      </w:pPr>
      <w:rPr>
        <w:rFonts w:ascii="Symbol" w:hAnsi="Symbol" w:hint="default"/>
      </w:rPr>
    </w:lvl>
    <w:lvl w:ilvl="1" w:tplc="62A278F2">
      <w:start w:val="1"/>
      <w:numFmt w:val="bullet"/>
      <w:lvlText w:val="o"/>
      <w:lvlJc w:val="left"/>
      <w:pPr>
        <w:ind w:left="2160" w:hanging="360"/>
      </w:pPr>
      <w:rPr>
        <w:rFonts w:ascii="Courier New" w:hAnsi="Courier New" w:hint="default"/>
      </w:rPr>
    </w:lvl>
    <w:lvl w:ilvl="2" w:tplc="70DC002A">
      <w:start w:val="1"/>
      <w:numFmt w:val="bullet"/>
      <w:lvlText w:val=""/>
      <w:lvlJc w:val="left"/>
      <w:pPr>
        <w:ind w:left="2880" w:hanging="360"/>
      </w:pPr>
      <w:rPr>
        <w:rFonts w:ascii="Wingdings" w:hAnsi="Wingdings" w:hint="default"/>
      </w:rPr>
    </w:lvl>
    <w:lvl w:ilvl="3" w:tplc="A89CEBE4">
      <w:start w:val="1"/>
      <w:numFmt w:val="bullet"/>
      <w:lvlText w:val=""/>
      <w:lvlJc w:val="left"/>
      <w:pPr>
        <w:ind w:left="3600" w:hanging="360"/>
      </w:pPr>
      <w:rPr>
        <w:rFonts w:ascii="Symbol" w:hAnsi="Symbol" w:hint="default"/>
      </w:rPr>
    </w:lvl>
    <w:lvl w:ilvl="4" w:tplc="3148EF1E">
      <w:start w:val="1"/>
      <w:numFmt w:val="bullet"/>
      <w:lvlText w:val="o"/>
      <w:lvlJc w:val="left"/>
      <w:pPr>
        <w:ind w:left="4320" w:hanging="360"/>
      </w:pPr>
      <w:rPr>
        <w:rFonts w:ascii="Courier New" w:hAnsi="Courier New" w:hint="default"/>
      </w:rPr>
    </w:lvl>
    <w:lvl w:ilvl="5" w:tplc="F246FE10">
      <w:start w:val="1"/>
      <w:numFmt w:val="bullet"/>
      <w:lvlText w:val=""/>
      <w:lvlJc w:val="left"/>
      <w:pPr>
        <w:ind w:left="5040" w:hanging="360"/>
      </w:pPr>
      <w:rPr>
        <w:rFonts w:ascii="Wingdings" w:hAnsi="Wingdings" w:hint="default"/>
      </w:rPr>
    </w:lvl>
    <w:lvl w:ilvl="6" w:tplc="7008671A">
      <w:start w:val="1"/>
      <w:numFmt w:val="bullet"/>
      <w:lvlText w:val=""/>
      <w:lvlJc w:val="left"/>
      <w:pPr>
        <w:ind w:left="5760" w:hanging="360"/>
      </w:pPr>
      <w:rPr>
        <w:rFonts w:ascii="Symbol" w:hAnsi="Symbol" w:hint="default"/>
      </w:rPr>
    </w:lvl>
    <w:lvl w:ilvl="7" w:tplc="C20A8DBC">
      <w:start w:val="1"/>
      <w:numFmt w:val="bullet"/>
      <w:lvlText w:val="o"/>
      <w:lvlJc w:val="left"/>
      <w:pPr>
        <w:ind w:left="6480" w:hanging="360"/>
      </w:pPr>
      <w:rPr>
        <w:rFonts w:ascii="Courier New" w:hAnsi="Courier New" w:hint="default"/>
      </w:rPr>
    </w:lvl>
    <w:lvl w:ilvl="8" w:tplc="CEB6A174">
      <w:start w:val="1"/>
      <w:numFmt w:val="bullet"/>
      <w:lvlText w:val=""/>
      <w:lvlJc w:val="left"/>
      <w:pPr>
        <w:ind w:left="7200" w:hanging="360"/>
      </w:pPr>
      <w:rPr>
        <w:rFonts w:ascii="Wingdings" w:hAnsi="Wingdings" w:hint="default"/>
      </w:rPr>
    </w:lvl>
  </w:abstractNum>
  <w:abstractNum w:abstractNumId="3" w15:restartNumberingAfterBreak="0">
    <w:nsid w:val="0AF9EEFC"/>
    <w:multiLevelType w:val="hybridMultilevel"/>
    <w:tmpl w:val="4F8C1250"/>
    <w:lvl w:ilvl="0" w:tplc="E6947FDC">
      <w:start w:val="1"/>
      <w:numFmt w:val="bullet"/>
      <w:lvlText w:val=""/>
      <w:lvlJc w:val="left"/>
      <w:pPr>
        <w:ind w:left="1440" w:hanging="360"/>
      </w:pPr>
      <w:rPr>
        <w:rFonts w:ascii="Symbol" w:hAnsi="Symbol" w:hint="default"/>
      </w:rPr>
    </w:lvl>
    <w:lvl w:ilvl="1" w:tplc="A0FEBAB4">
      <w:start w:val="1"/>
      <w:numFmt w:val="bullet"/>
      <w:lvlText w:val="o"/>
      <w:lvlJc w:val="left"/>
      <w:pPr>
        <w:ind w:left="2160" w:hanging="360"/>
      </w:pPr>
      <w:rPr>
        <w:rFonts w:ascii="Courier New" w:hAnsi="Courier New" w:hint="default"/>
      </w:rPr>
    </w:lvl>
    <w:lvl w:ilvl="2" w:tplc="1BD88EAC">
      <w:start w:val="1"/>
      <w:numFmt w:val="bullet"/>
      <w:lvlText w:val=""/>
      <w:lvlJc w:val="left"/>
      <w:pPr>
        <w:ind w:left="2880" w:hanging="360"/>
      </w:pPr>
      <w:rPr>
        <w:rFonts w:ascii="Wingdings" w:hAnsi="Wingdings" w:hint="default"/>
      </w:rPr>
    </w:lvl>
    <w:lvl w:ilvl="3" w:tplc="DFDCB228">
      <w:start w:val="1"/>
      <w:numFmt w:val="bullet"/>
      <w:lvlText w:val=""/>
      <w:lvlJc w:val="left"/>
      <w:pPr>
        <w:ind w:left="3600" w:hanging="360"/>
      </w:pPr>
      <w:rPr>
        <w:rFonts w:ascii="Symbol" w:hAnsi="Symbol" w:hint="default"/>
      </w:rPr>
    </w:lvl>
    <w:lvl w:ilvl="4" w:tplc="35F431B4">
      <w:start w:val="1"/>
      <w:numFmt w:val="bullet"/>
      <w:lvlText w:val="o"/>
      <w:lvlJc w:val="left"/>
      <w:pPr>
        <w:ind w:left="4320" w:hanging="360"/>
      </w:pPr>
      <w:rPr>
        <w:rFonts w:ascii="Courier New" w:hAnsi="Courier New" w:hint="default"/>
      </w:rPr>
    </w:lvl>
    <w:lvl w:ilvl="5" w:tplc="0D50157C">
      <w:start w:val="1"/>
      <w:numFmt w:val="bullet"/>
      <w:lvlText w:val=""/>
      <w:lvlJc w:val="left"/>
      <w:pPr>
        <w:ind w:left="5040" w:hanging="360"/>
      </w:pPr>
      <w:rPr>
        <w:rFonts w:ascii="Wingdings" w:hAnsi="Wingdings" w:hint="default"/>
      </w:rPr>
    </w:lvl>
    <w:lvl w:ilvl="6" w:tplc="882EAE62">
      <w:start w:val="1"/>
      <w:numFmt w:val="bullet"/>
      <w:lvlText w:val=""/>
      <w:lvlJc w:val="left"/>
      <w:pPr>
        <w:ind w:left="5760" w:hanging="360"/>
      </w:pPr>
      <w:rPr>
        <w:rFonts w:ascii="Symbol" w:hAnsi="Symbol" w:hint="default"/>
      </w:rPr>
    </w:lvl>
    <w:lvl w:ilvl="7" w:tplc="7C7ABEF8">
      <w:start w:val="1"/>
      <w:numFmt w:val="bullet"/>
      <w:lvlText w:val="o"/>
      <w:lvlJc w:val="left"/>
      <w:pPr>
        <w:ind w:left="6480" w:hanging="360"/>
      </w:pPr>
      <w:rPr>
        <w:rFonts w:ascii="Courier New" w:hAnsi="Courier New" w:hint="default"/>
      </w:rPr>
    </w:lvl>
    <w:lvl w:ilvl="8" w:tplc="A1C8005E">
      <w:start w:val="1"/>
      <w:numFmt w:val="bullet"/>
      <w:lvlText w:val=""/>
      <w:lvlJc w:val="left"/>
      <w:pPr>
        <w:ind w:left="7200" w:hanging="360"/>
      </w:pPr>
      <w:rPr>
        <w:rFonts w:ascii="Wingdings" w:hAnsi="Wingdings" w:hint="default"/>
      </w:rPr>
    </w:lvl>
  </w:abstractNum>
  <w:abstractNum w:abstractNumId="4" w15:restartNumberingAfterBreak="0">
    <w:nsid w:val="0CD33422"/>
    <w:multiLevelType w:val="hybridMultilevel"/>
    <w:tmpl w:val="4E4898FA"/>
    <w:lvl w:ilvl="0" w:tplc="41FE27F8">
      <w:start w:val="1"/>
      <w:numFmt w:val="bullet"/>
      <w:lvlText w:val=""/>
      <w:lvlJc w:val="left"/>
      <w:pPr>
        <w:ind w:left="720" w:hanging="360"/>
      </w:pPr>
      <w:rPr>
        <w:rFonts w:ascii="Symbol" w:hAnsi="Symbol" w:hint="default"/>
      </w:rPr>
    </w:lvl>
    <w:lvl w:ilvl="1" w:tplc="C79C3938">
      <w:start w:val="1"/>
      <w:numFmt w:val="bullet"/>
      <w:lvlText w:val="o"/>
      <w:lvlJc w:val="left"/>
      <w:pPr>
        <w:ind w:left="1440" w:hanging="360"/>
      </w:pPr>
      <w:rPr>
        <w:rFonts w:ascii="Courier New" w:hAnsi="Courier New" w:hint="default"/>
      </w:rPr>
    </w:lvl>
    <w:lvl w:ilvl="2" w:tplc="8AD0D708">
      <w:start w:val="1"/>
      <w:numFmt w:val="bullet"/>
      <w:lvlText w:val=""/>
      <w:lvlJc w:val="left"/>
      <w:pPr>
        <w:ind w:left="2160" w:hanging="360"/>
      </w:pPr>
      <w:rPr>
        <w:rFonts w:ascii="Wingdings" w:hAnsi="Wingdings" w:hint="default"/>
      </w:rPr>
    </w:lvl>
    <w:lvl w:ilvl="3" w:tplc="C8F88234">
      <w:start w:val="1"/>
      <w:numFmt w:val="bullet"/>
      <w:lvlText w:val=""/>
      <w:lvlJc w:val="left"/>
      <w:pPr>
        <w:ind w:left="2880" w:hanging="360"/>
      </w:pPr>
      <w:rPr>
        <w:rFonts w:ascii="Symbol" w:hAnsi="Symbol" w:hint="default"/>
      </w:rPr>
    </w:lvl>
    <w:lvl w:ilvl="4" w:tplc="9B7C594E">
      <w:start w:val="1"/>
      <w:numFmt w:val="bullet"/>
      <w:lvlText w:val="o"/>
      <w:lvlJc w:val="left"/>
      <w:pPr>
        <w:ind w:left="3600" w:hanging="360"/>
      </w:pPr>
      <w:rPr>
        <w:rFonts w:ascii="Courier New" w:hAnsi="Courier New" w:hint="default"/>
      </w:rPr>
    </w:lvl>
    <w:lvl w:ilvl="5" w:tplc="9F1465B4">
      <w:start w:val="1"/>
      <w:numFmt w:val="bullet"/>
      <w:lvlText w:val=""/>
      <w:lvlJc w:val="left"/>
      <w:pPr>
        <w:ind w:left="4320" w:hanging="360"/>
      </w:pPr>
      <w:rPr>
        <w:rFonts w:ascii="Wingdings" w:hAnsi="Wingdings" w:hint="default"/>
      </w:rPr>
    </w:lvl>
    <w:lvl w:ilvl="6" w:tplc="01CAF036">
      <w:start w:val="1"/>
      <w:numFmt w:val="bullet"/>
      <w:lvlText w:val=""/>
      <w:lvlJc w:val="left"/>
      <w:pPr>
        <w:ind w:left="5040" w:hanging="360"/>
      </w:pPr>
      <w:rPr>
        <w:rFonts w:ascii="Symbol" w:hAnsi="Symbol" w:hint="default"/>
      </w:rPr>
    </w:lvl>
    <w:lvl w:ilvl="7" w:tplc="DE8890E8">
      <w:start w:val="1"/>
      <w:numFmt w:val="bullet"/>
      <w:lvlText w:val="o"/>
      <w:lvlJc w:val="left"/>
      <w:pPr>
        <w:ind w:left="5760" w:hanging="360"/>
      </w:pPr>
      <w:rPr>
        <w:rFonts w:ascii="Courier New" w:hAnsi="Courier New" w:hint="default"/>
      </w:rPr>
    </w:lvl>
    <w:lvl w:ilvl="8" w:tplc="B3B24934">
      <w:start w:val="1"/>
      <w:numFmt w:val="bullet"/>
      <w:lvlText w:val=""/>
      <w:lvlJc w:val="left"/>
      <w:pPr>
        <w:ind w:left="6480" w:hanging="360"/>
      </w:pPr>
      <w:rPr>
        <w:rFonts w:ascii="Wingdings" w:hAnsi="Wingdings" w:hint="default"/>
      </w:rPr>
    </w:lvl>
  </w:abstractNum>
  <w:abstractNum w:abstractNumId="5" w15:restartNumberingAfterBreak="0">
    <w:nsid w:val="12750522"/>
    <w:multiLevelType w:val="hybridMultilevel"/>
    <w:tmpl w:val="72163080"/>
    <w:lvl w:ilvl="0" w:tplc="FE40722A">
      <w:start w:val="1"/>
      <w:numFmt w:val="bullet"/>
      <w:lvlText w:val=""/>
      <w:lvlJc w:val="left"/>
      <w:pPr>
        <w:ind w:left="1440" w:hanging="360"/>
      </w:pPr>
      <w:rPr>
        <w:rFonts w:ascii="Symbol" w:hAnsi="Symbol" w:hint="default"/>
      </w:rPr>
    </w:lvl>
    <w:lvl w:ilvl="1" w:tplc="20FA8E5E">
      <w:start w:val="1"/>
      <w:numFmt w:val="bullet"/>
      <w:lvlText w:val="o"/>
      <w:lvlJc w:val="left"/>
      <w:pPr>
        <w:ind w:left="2160" w:hanging="360"/>
      </w:pPr>
      <w:rPr>
        <w:rFonts w:ascii="Courier New" w:hAnsi="Courier New" w:hint="default"/>
      </w:rPr>
    </w:lvl>
    <w:lvl w:ilvl="2" w:tplc="12F228D0">
      <w:start w:val="1"/>
      <w:numFmt w:val="bullet"/>
      <w:lvlText w:val=""/>
      <w:lvlJc w:val="left"/>
      <w:pPr>
        <w:ind w:left="2880" w:hanging="360"/>
      </w:pPr>
      <w:rPr>
        <w:rFonts w:ascii="Wingdings" w:hAnsi="Wingdings" w:hint="default"/>
      </w:rPr>
    </w:lvl>
    <w:lvl w:ilvl="3" w:tplc="08D4243C">
      <w:start w:val="1"/>
      <w:numFmt w:val="bullet"/>
      <w:lvlText w:val=""/>
      <w:lvlJc w:val="left"/>
      <w:pPr>
        <w:ind w:left="3600" w:hanging="360"/>
      </w:pPr>
      <w:rPr>
        <w:rFonts w:ascii="Symbol" w:hAnsi="Symbol" w:hint="default"/>
      </w:rPr>
    </w:lvl>
    <w:lvl w:ilvl="4" w:tplc="79F676FC">
      <w:start w:val="1"/>
      <w:numFmt w:val="bullet"/>
      <w:lvlText w:val="o"/>
      <w:lvlJc w:val="left"/>
      <w:pPr>
        <w:ind w:left="4320" w:hanging="360"/>
      </w:pPr>
      <w:rPr>
        <w:rFonts w:ascii="Courier New" w:hAnsi="Courier New" w:hint="default"/>
      </w:rPr>
    </w:lvl>
    <w:lvl w:ilvl="5" w:tplc="339C4350">
      <w:start w:val="1"/>
      <w:numFmt w:val="bullet"/>
      <w:lvlText w:val=""/>
      <w:lvlJc w:val="left"/>
      <w:pPr>
        <w:ind w:left="5040" w:hanging="360"/>
      </w:pPr>
      <w:rPr>
        <w:rFonts w:ascii="Wingdings" w:hAnsi="Wingdings" w:hint="default"/>
      </w:rPr>
    </w:lvl>
    <w:lvl w:ilvl="6" w:tplc="DCD2E4DE">
      <w:start w:val="1"/>
      <w:numFmt w:val="bullet"/>
      <w:lvlText w:val=""/>
      <w:lvlJc w:val="left"/>
      <w:pPr>
        <w:ind w:left="5760" w:hanging="360"/>
      </w:pPr>
      <w:rPr>
        <w:rFonts w:ascii="Symbol" w:hAnsi="Symbol" w:hint="default"/>
      </w:rPr>
    </w:lvl>
    <w:lvl w:ilvl="7" w:tplc="CDDC043E">
      <w:start w:val="1"/>
      <w:numFmt w:val="bullet"/>
      <w:lvlText w:val="o"/>
      <w:lvlJc w:val="left"/>
      <w:pPr>
        <w:ind w:left="6480" w:hanging="360"/>
      </w:pPr>
      <w:rPr>
        <w:rFonts w:ascii="Courier New" w:hAnsi="Courier New" w:hint="default"/>
      </w:rPr>
    </w:lvl>
    <w:lvl w:ilvl="8" w:tplc="FA2AE60A">
      <w:start w:val="1"/>
      <w:numFmt w:val="bullet"/>
      <w:lvlText w:val=""/>
      <w:lvlJc w:val="left"/>
      <w:pPr>
        <w:ind w:left="7200" w:hanging="360"/>
      </w:pPr>
      <w:rPr>
        <w:rFonts w:ascii="Wingdings" w:hAnsi="Wingdings" w:hint="default"/>
      </w:rPr>
    </w:lvl>
  </w:abstractNum>
  <w:abstractNum w:abstractNumId="6" w15:restartNumberingAfterBreak="0">
    <w:nsid w:val="1946669C"/>
    <w:multiLevelType w:val="hybridMultilevel"/>
    <w:tmpl w:val="B776BECE"/>
    <w:lvl w:ilvl="0" w:tplc="80F49072">
      <w:start w:val="1"/>
      <w:numFmt w:val="bullet"/>
      <w:lvlText w:val=""/>
      <w:lvlJc w:val="left"/>
      <w:pPr>
        <w:ind w:left="1440" w:hanging="360"/>
      </w:pPr>
      <w:rPr>
        <w:rFonts w:ascii="Symbol" w:hAnsi="Symbol" w:hint="default"/>
      </w:rPr>
    </w:lvl>
    <w:lvl w:ilvl="1" w:tplc="EAC29A64">
      <w:start w:val="1"/>
      <w:numFmt w:val="bullet"/>
      <w:lvlText w:val="o"/>
      <w:lvlJc w:val="left"/>
      <w:pPr>
        <w:ind w:left="2160" w:hanging="360"/>
      </w:pPr>
      <w:rPr>
        <w:rFonts w:ascii="Courier New" w:hAnsi="Courier New" w:hint="default"/>
      </w:rPr>
    </w:lvl>
    <w:lvl w:ilvl="2" w:tplc="6B26271E">
      <w:start w:val="1"/>
      <w:numFmt w:val="bullet"/>
      <w:lvlText w:val=""/>
      <w:lvlJc w:val="left"/>
      <w:pPr>
        <w:ind w:left="2880" w:hanging="360"/>
      </w:pPr>
      <w:rPr>
        <w:rFonts w:ascii="Wingdings" w:hAnsi="Wingdings" w:hint="default"/>
      </w:rPr>
    </w:lvl>
    <w:lvl w:ilvl="3" w:tplc="F252EBCA">
      <w:start w:val="1"/>
      <w:numFmt w:val="bullet"/>
      <w:lvlText w:val=""/>
      <w:lvlJc w:val="left"/>
      <w:pPr>
        <w:ind w:left="3600" w:hanging="360"/>
      </w:pPr>
      <w:rPr>
        <w:rFonts w:ascii="Symbol" w:hAnsi="Symbol" w:hint="default"/>
      </w:rPr>
    </w:lvl>
    <w:lvl w:ilvl="4" w:tplc="4C26C1CA">
      <w:start w:val="1"/>
      <w:numFmt w:val="bullet"/>
      <w:lvlText w:val="o"/>
      <w:lvlJc w:val="left"/>
      <w:pPr>
        <w:ind w:left="4320" w:hanging="360"/>
      </w:pPr>
      <w:rPr>
        <w:rFonts w:ascii="Courier New" w:hAnsi="Courier New" w:hint="default"/>
      </w:rPr>
    </w:lvl>
    <w:lvl w:ilvl="5" w:tplc="1C10F1A4">
      <w:start w:val="1"/>
      <w:numFmt w:val="bullet"/>
      <w:lvlText w:val=""/>
      <w:lvlJc w:val="left"/>
      <w:pPr>
        <w:ind w:left="5040" w:hanging="360"/>
      </w:pPr>
      <w:rPr>
        <w:rFonts w:ascii="Wingdings" w:hAnsi="Wingdings" w:hint="default"/>
      </w:rPr>
    </w:lvl>
    <w:lvl w:ilvl="6" w:tplc="D0586FA8">
      <w:start w:val="1"/>
      <w:numFmt w:val="bullet"/>
      <w:lvlText w:val=""/>
      <w:lvlJc w:val="left"/>
      <w:pPr>
        <w:ind w:left="5760" w:hanging="360"/>
      </w:pPr>
      <w:rPr>
        <w:rFonts w:ascii="Symbol" w:hAnsi="Symbol" w:hint="default"/>
      </w:rPr>
    </w:lvl>
    <w:lvl w:ilvl="7" w:tplc="F59E5912">
      <w:start w:val="1"/>
      <w:numFmt w:val="bullet"/>
      <w:lvlText w:val="o"/>
      <w:lvlJc w:val="left"/>
      <w:pPr>
        <w:ind w:left="6480" w:hanging="360"/>
      </w:pPr>
      <w:rPr>
        <w:rFonts w:ascii="Courier New" w:hAnsi="Courier New" w:hint="default"/>
      </w:rPr>
    </w:lvl>
    <w:lvl w:ilvl="8" w:tplc="97FAC1D4">
      <w:start w:val="1"/>
      <w:numFmt w:val="bullet"/>
      <w:lvlText w:val=""/>
      <w:lvlJc w:val="left"/>
      <w:pPr>
        <w:ind w:left="7200" w:hanging="360"/>
      </w:pPr>
      <w:rPr>
        <w:rFonts w:ascii="Wingdings" w:hAnsi="Wingdings" w:hint="default"/>
      </w:rPr>
    </w:lvl>
  </w:abstractNum>
  <w:abstractNum w:abstractNumId="7" w15:restartNumberingAfterBreak="0">
    <w:nsid w:val="19701FB7"/>
    <w:multiLevelType w:val="multilevel"/>
    <w:tmpl w:val="AAF61014"/>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9EA8AA"/>
    <w:multiLevelType w:val="hybridMultilevel"/>
    <w:tmpl w:val="C3C60A9A"/>
    <w:lvl w:ilvl="0" w:tplc="228E0922">
      <w:start w:val="1"/>
      <w:numFmt w:val="bullet"/>
      <w:lvlText w:val=""/>
      <w:lvlJc w:val="left"/>
      <w:pPr>
        <w:ind w:left="1440" w:hanging="360"/>
      </w:pPr>
      <w:rPr>
        <w:rFonts w:ascii="Symbol" w:hAnsi="Symbol" w:hint="default"/>
      </w:rPr>
    </w:lvl>
    <w:lvl w:ilvl="1" w:tplc="CB8A21F2">
      <w:start w:val="1"/>
      <w:numFmt w:val="bullet"/>
      <w:lvlText w:val="o"/>
      <w:lvlJc w:val="left"/>
      <w:pPr>
        <w:ind w:left="2160" w:hanging="360"/>
      </w:pPr>
      <w:rPr>
        <w:rFonts w:ascii="Courier New" w:hAnsi="Courier New" w:hint="default"/>
      </w:rPr>
    </w:lvl>
    <w:lvl w:ilvl="2" w:tplc="CAC8120E">
      <w:start w:val="1"/>
      <w:numFmt w:val="bullet"/>
      <w:lvlText w:val=""/>
      <w:lvlJc w:val="left"/>
      <w:pPr>
        <w:ind w:left="2880" w:hanging="360"/>
      </w:pPr>
      <w:rPr>
        <w:rFonts w:ascii="Wingdings" w:hAnsi="Wingdings" w:hint="default"/>
      </w:rPr>
    </w:lvl>
    <w:lvl w:ilvl="3" w:tplc="05DE9940">
      <w:start w:val="1"/>
      <w:numFmt w:val="bullet"/>
      <w:lvlText w:val=""/>
      <w:lvlJc w:val="left"/>
      <w:pPr>
        <w:ind w:left="3600" w:hanging="360"/>
      </w:pPr>
      <w:rPr>
        <w:rFonts w:ascii="Symbol" w:hAnsi="Symbol" w:hint="default"/>
      </w:rPr>
    </w:lvl>
    <w:lvl w:ilvl="4" w:tplc="9462F58E">
      <w:start w:val="1"/>
      <w:numFmt w:val="bullet"/>
      <w:lvlText w:val="o"/>
      <w:lvlJc w:val="left"/>
      <w:pPr>
        <w:ind w:left="4320" w:hanging="360"/>
      </w:pPr>
      <w:rPr>
        <w:rFonts w:ascii="Courier New" w:hAnsi="Courier New" w:hint="default"/>
      </w:rPr>
    </w:lvl>
    <w:lvl w:ilvl="5" w:tplc="DC74FC4A">
      <w:start w:val="1"/>
      <w:numFmt w:val="bullet"/>
      <w:lvlText w:val=""/>
      <w:lvlJc w:val="left"/>
      <w:pPr>
        <w:ind w:left="5040" w:hanging="360"/>
      </w:pPr>
      <w:rPr>
        <w:rFonts w:ascii="Wingdings" w:hAnsi="Wingdings" w:hint="default"/>
      </w:rPr>
    </w:lvl>
    <w:lvl w:ilvl="6" w:tplc="6A166088">
      <w:start w:val="1"/>
      <w:numFmt w:val="bullet"/>
      <w:lvlText w:val=""/>
      <w:lvlJc w:val="left"/>
      <w:pPr>
        <w:ind w:left="5760" w:hanging="360"/>
      </w:pPr>
      <w:rPr>
        <w:rFonts w:ascii="Symbol" w:hAnsi="Symbol" w:hint="default"/>
      </w:rPr>
    </w:lvl>
    <w:lvl w:ilvl="7" w:tplc="A746AFFA">
      <w:start w:val="1"/>
      <w:numFmt w:val="bullet"/>
      <w:lvlText w:val="o"/>
      <w:lvlJc w:val="left"/>
      <w:pPr>
        <w:ind w:left="6480" w:hanging="360"/>
      </w:pPr>
      <w:rPr>
        <w:rFonts w:ascii="Courier New" w:hAnsi="Courier New" w:hint="default"/>
      </w:rPr>
    </w:lvl>
    <w:lvl w:ilvl="8" w:tplc="99B2DEB8">
      <w:start w:val="1"/>
      <w:numFmt w:val="bullet"/>
      <w:lvlText w:val=""/>
      <w:lvlJc w:val="left"/>
      <w:pPr>
        <w:ind w:left="7200" w:hanging="360"/>
      </w:pPr>
      <w:rPr>
        <w:rFonts w:ascii="Wingdings" w:hAnsi="Wingdings" w:hint="default"/>
      </w:rPr>
    </w:lvl>
  </w:abstractNum>
  <w:abstractNum w:abstractNumId="9" w15:restartNumberingAfterBreak="0">
    <w:nsid w:val="1CCFB8C8"/>
    <w:multiLevelType w:val="hybridMultilevel"/>
    <w:tmpl w:val="0352CAE8"/>
    <w:lvl w:ilvl="0" w:tplc="E5881CF4">
      <w:start w:val="1"/>
      <w:numFmt w:val="bullet"/>
      <w:lvlText w:val=""/>
      <w:lvlJc w:val="left"/>
      <w:pPr>
        <w:ind w:left="1440" w:hanging="360"/>
      </w:pPr>
      <w:rPr>
        <w:rFonts w:ascii="Symbol" w:hAnsi="Symbol" w:hint="default"/>
      </w:rPr>
    </w:lvl>
    <w:lvl w:ilvl="1" w:tplc="2EFAA416">
      <w:start w:val="1"/>
      <w:numFmt w:val="bullet"/>
      <w:lvlText w:val="o"/>
      <w:lvlJc w:val="left"/>
      <w:pPr>
        <w:ind w:left="2160" w:hanging="360"/>
      </w:pPr>
      <w:rPr>
        <w:rFonts w:ascii="Courier New" w:hAnsi="Courier New" w:hint="default"/>
      </w:rPr>
    </w:lvl>
    <w:lvl w:ilvl="2" w:tplc="4D90E6F0">
      <w:start w:val="1"/>
      <w:numFmt w:val="bullet"/>
      <w:lvlText w:val=""/>
      <w:lvlJc w:val="left"/>
      <w:pPr>
        <w:ind w:left="2880" w:hanging="360"/>
      </w:pPr>
      <w:rPr>
        <w:rFonts w:ascii="Wingdings" w:hAnsi="Wingdings" w:hint="default"/>
      </w:rPr>
    </w:lvl>
    <w:lvl w:ilvl="3" w:tplc="07C679CE">
      <w:start w:val="1"/>
      <w:numFmt w:val="bullet"/>
      <w:lvlText w:val=""/>
      <w:lvlJc w:val="left"/>
      <w:pPr>
        <w:ind w:left="3600" w:hanging="360"/>
      </w:pPr>
      <w:rPr>
        <w:rFonts w:ascii="Symbol" w:hAnsi="Symbol" w:hint="default"/>
      </w:rPr>
    </w:lvl>
    <w:lvl w:ilvl="4" w:tplc="701696C8">
      <w:start w:val="1"/>
      <w:numFmt w:val="bullet"/>
      <w:lvlText w:val="o"/>
      <w:lvlJc w:val="left"/>
      <w:pPr>
        <w:ind w:left="4320" w:hanging="360"/>
      </w:pPr>
      <w:rPr>
        <w:rFonts w:ascii="Courier New" w:hAnsi="Courier New" w:hint="default"/>
      </w:rPr>
    </w:lvl>
    <w:lvl w:ilvl="5" w:tplc="2646CE5E">
      <w:start w:val="1"/>
      <w:numFmt w:val="bullet"/>
      <w:lvlText w:val=""/>
      <w:lvlJc w:val="left"/>
      <w:pPr>
        <w:ind w:left="5040" w:hanging="360"/>
      </w:pPr>
      <w:rPr>
        <w:rFonts w:ascii="Wingdings" w:hAnsi="Wingdings" w:hint="default"/>
      </w:rPr>
    </w:lvl>
    <w:lvl w:ilvl="6" w:tplc="78CCAD12">
      <w:start w:val="1"/>
      <w:numFmt w:val="bullet"/>
      <w:lvlText w:val=""/>
      <w:lvlJc w:val="left"/>
      <w:pPr>
        <w:ind w:left="5760" w:hanging="360"/>
      </w:pPr>
      <w:rPr>
        <w:rFonts w:ascii="Symbol" w:hAnsi="Symbol" w:hint="default"/>
      </w:rPr>
    </w:lvl>
    <w:lvl w:ilvl="7" w:tplc="2F8C9464">
      <w:start w:val="1"/>
      <w:numFmt w:val="bullet"/>
      <w:lvlText w:val="o"/>
      <w:lvlJc w:val="left"/>
      <w:pPr>
        <w:ind w:left="6480" w:hanging="360"/>
      </w:pPr>
      <w:rPr>
        <w:rFonts w:ascii="Courier New" w:hAnsi="Courier New" w:hint="default"/>
      </w:rPr>
    </w:lvl>
    <w:lvl w:ilvl="8" w:tplc="60040528">
      <w:start w:val="1"/>
      <w:numFmt w:val="bullet"/>
      <w:lvlText w:val=""/>
      <w:lvlJc w:val="left"/>
      <w:pPr>
        <w:ind w:left="7200" w:hanging="360"/>
      </w:pPr>
      <w:rPr>
        <w:rFonts w:ascii="Wingdings" w:hAnsi="Wingdings" w:hint="default"/>
      </w:rPr>
    </w:lvl>
  </w:abstractNum>
  <w:abstractNum w:abstractNumId="10" w15:restartNumberingAfterBreak="0">
    <w:nsid w:val="25585FD3"/>
    <w:multiLevelType w:val="multilevel"/>
    <w:tmpl w:val="24EE3920"/>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F537BD"/>
    <w:multiLevelType w:val="hybridMultilevel"/>
    <w:tmpl w:val="3A321332"/>
    <w:lvl w:ilvl="0" w:tplc="EC54D846">
      <w:start w:val="1"/>
      <w:numFmt w:val="bullet"/>
      <w:lvlText w:val=""/>
      <w:lvlJc w:val="left"/>
      <w:pPr>
        <w:ind w:left="1440" w:hanging="360"/>
      </w:pPr>
      <w:rPr>
        <w:rFonts w:ascii="Symbol" w:hAnsi="Symbol" w:hint="default"/>
      </w:rPr>
    </w:lvl>
    <w:lvl w:ilvl="1" w:tplc="8340C57E">
      <w:start w:val="1"/>
      <w:numFmt w:val="bullet"/>
      <w:lvlText w:val="o"/>
      <w:lvlJc w:val="left"/>
      <w:pPr>
        <w:ind w:left="2160" w:hanging="360"/>
      </w:pPr>
      <w:rPr>
        <w:rFonts w:ascii="Courier New" w:hAnsi="Courier New" w:hint="default"/>
      </w:rPr>
    </w:lvl>
    <w:lvl w:ilvl="2" w:tplc="F1F02906">
      <w:start w:val="1"/>
      <w:numFmt w:val="bullet"/>
      <w:lvlText w:val=""/>
      <w:lvlJc w:val="left"/>
      <w:pPr>
        <w:ind w:left="2880" w:hanging="360"/>
      </w:pPr>
      <w:rPr>
        <w:rFonts w:ascii="Wingdings" w:hAnsi="Wingdings" w:hint="default"/>
      </w:rPr>
    </w:lvl>
    <w:lvl w:ilvl="3" w:tplc="39F24864">
      <w:start w:val="1"/>
      <w:numFmt w:val="bullet"/>
      <w:lvlText w:val=""/>
      <w:lvlJc w:val="left"/>
      <w:pPr>
        <w:ind w:left="3600" w:hanging="360"/>
      </w:pPr>
      <w:rPr>
        <w:rFonts w:ascii="Symbol" w:hAnsi="Symbol" w:hint="default"/>
      </w:rPr>
    </w:lvl>
    <w:lvl w:ilvl="4" w:tplc="B27E0C98">
      <w:start w:val="1"/>
      <w:numFmt w:val="bullet"/>
      <w:lvlText w:val="o"/>
      <w:lvlJc w:val="left"/>
      <w:pPr>
        <w:ind w:left="4320" w:hanging="360"/>
      </w:pPr>
      <w:rPr>
        <w:rFonts w:ascii="Courier New" w:hAnsi="Courier New" w:hint="default"/>
      </w:rPr>
    </w:lvl>
    <w:lvl w:ilvl="5" w:tplc="A702A658">
      <w:start w:val="1"/>
      <w:numFmt w:val="bullet"/>
      <w:lvlText w:val=""/>
      <w:lvlJc w:val="left"/>
      <w:pPr>
        <w:ind w:left="5040" w:hanging="360"/>
      </w:pPr>
      <w:rPr>
        <w:rFonts w:ascii="Wingdings" w:hAnsi="Wingdings" w:hint="default"/>
      </w:rPr>
    </w:lvl>
    <w:lvl w:ilvl="6" w:tplc="F59AD5E4">
      <w:start w:val="1"/>
      <w:numFmt w:val="bullet"/>
      <w:lvlText w:val=""/>
      <w:lvlJc w:val="left"/>
      <w:pPr>
        <w:ind w:left="5760" w:hanging="360"/>
      </w:pPr>
      <w:rPr>
        <w:rFonts w:ascii="Symbol" w:hAnsi="Symbol" w:hint="default"/>
      </w:rPr>
    </w:lvl>
    <w:lvl w:ilvl="7" w:tplc="026E8AA6">
      <w:start w:val="1"/>
      <w:numFmt w:val="bullet"/>
      <w:lvlText w:val="o"/>
      <w:lvlJc w:val="left"/>
      <w:pPr>
        <w:ind w:left="6480" w:hanging="360"/>
      </w:pPr>
      <w:rPr>
        <w:rFonts w:ascii="Courier New" w:hAnsi="Courier New" w:hint="default"/>
      </w:rPr>
    </w:lvl>
    <w:lvl w:ilvl="8" w:tplc="6706EA6E">
      <w:start w:val="1"/>
      <w:numFmt w:val="bullet"/>
      <w:lvlText w:val=""/>
      <w:lvlJc w:val="left"/>
      <w:pPr>
        <w:ind w:left="7200" w:hanging="360"/>
      </w:pPr>
      <w:rPr>
        <w:rFonts w:ascii="Wingdings" w:hAnsi="Wingdings" w:hint="default"/>
      </w:rPr>
    </w:lvl>
  </w:abstractNum>
  <w:abstractNum w:abstractNumId="12" w15:restartNumberingAfterBreak="0">
    <w:nsid w:val="29CF1E11"/>
    <w:multiLevelType w:val="multilevel"/>
    <w:tmpl w:val="24EE3920"/>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E23807"/>
    <w:multiLevelType w:val="multilevel"/>
    <w:tmpl w:val="5A944A6E"/>
    <w:lvl w:ilvl="0">
      <w:start w:val="14"/>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504C5A"/>
    <w:multiLevelType w:val="hybridMultilevel"/>
    <w:tmpl w:val="0C94EDFA"/>
    <w:lvl w:ilvl="0" w:tplc="221C0C48">
      <w:start w:val="1"/>
      <w:numFmt w:val="decimal"/>
      <w:lvlText w:val="%1."/>
      <w:lvlJc w:val="left"/>
      <w:pPr>
        <w:ind w:left="720" w:hanging="360"/>
      </w:pPr>
    </w:lvl>
    <w:lvl w:ilvl="1" w:tplc="62420A52">
      <w:start w:val="1"/>
      <w:numFmt w:val="lowerLetter"/>
      <w:lvlText w:val="%2."/>
      <w:lvlJc w:val="left"/>
      <w:pPr>
        <w:ind w:left="1440" w:hanging="360"/>
      </w:pPr>
    </w:lvl>
    <w:lvl w:ilvl="2" w:tplc="5A26D9F4">
      <w:start w:val="1"/>
      <w:numFmt w:val="lowerRoman"/>
      <w:lvlText w:val="%3."/>
      <w:lvlJc w:val="right"/>
      <w:pPr>
        <w:ind w:left="2160" w:hanging="180"/>
      </w:pPr>
    </w:lvl>
    <w:lvl w:ilvl="3" w:tplc="1AB0320A">
      <w:start w:val="1"/>
      <w:numFmt w:val="decimal"/>
      <w:lvlText w:val="%4."/>
      <w:lvlJc w:val="left"/>
      <w:pPr>
        <w:ind w:left="2880" w:hanging="360"/>
      </w:pPr>
    </w:lvl>
    <w:lvl w:ilvl="4" w:tplc="33CA3DA4">
      <w:start w:val="1"/>
      <w:numFmt w:val="lowerLetter"/>
      <w:lvlText w:val="%5."/>
      <w:lvlJc w:val="left"/>
      <w:pPr>
        <w:ind w:left="3600" w:hanging="360"/>
      </w:pPr>
    </w:lvl>
    <w:lvl w:ilvl="5" w:tplc="398628A4">
      <w:start w:val="1"/>
      <w:numFmt w:val="lowerRoman"/>
      <w:lvlText w:val="%6."/>
      <w:lvlJc w:val="right"/>
      <w:pPr>
        <w:ind w:left="4320" w:hanging="180"/>
      </w:pPr>
    </w:lvl>
    <w:lvl w:ilvl="6" w:tplc="8AB0FB26">
      <w:start w:val="1"/>
      <w:numFmt w:val="decimal"/>
      <w:lvlText w:val="%7."/>
      <w:lvlJc w:val="left"/>
      <w:pPr>
        <w:ind w:left="5040" w:hanging="360"/>
      </w:pPr>
    </w:lvl>
    <w:lvl w:ilvl="7" w:tplc="94BEAB4C">
      <w:start w:val="1"/>
      <w:numFmt w:val="lowerLetter"/>
      <w:lvlText w:val="%8."/>
      <w:lvlJc w:val="left"/>
      <w:pPr>
        <w:ind w:left="5760" w:hanging="360"/>
      </w:pPr>
    </w:lvl>
    <w:lvl w:ilvl="8" w:tplc="34CE3F20">
      <w:start w:val="1"/>
      <w:numFmt w:val="lowerRoman"/>
      <w:lvlText w:val="%9."/>
      <w:lvlJc w:val="right"/>
      <w:pPr>
        <w:ind w:left="6480" w:hanging="180"/>
      </w:pPr>
    </w:lvl>
  </w:abstractNum>
  <w:abstractNum w:abstractNumId="15" w15:restartNumberingAfterBreak="0">
    <w:nsid w:val="2EE3198B"/>
    <w:multiLevelType w:val="hybridMultilevel"/>
    <w:tmpl w:val="C2C80502"/>
    <w:lvl w:ilvl="0" w:tplc="9D5C6ACA">
      <w:start w:val="1"/>
      <w:numFmt w:val="bullet"/>
      <w:lvlText w:val=""/>
      <w:lvlJc w:val="left"/>
      <w:pPr>
        <w:ind w:left="1440" w:hanging="360"/>
      </w:pPr>
      <w:rPr>
        <w:rFonts w:ascii="Symbol" w:hAnsi="Symbol" w:hint="default"/>
      </w:rPr>
    </w:lvl>
    <w:lvl w:ilvl="1" w:tplc="63DAFB42">
      <w:start w:val="1"/>
      <w:numFmt w:val="bullet"/>
      <w:lvlText w:val="o"/>
      <w:lvlJc w:val="left"/>
      <w:pPr>
        <w:ind w:left="2160" w:hanging="360"/>
      </w:pPr>
      <w:rPr>
        <w:rFonts w:ascii="Courier New" w:hAnsi="Courier New" w:hint="default"/>
      </w:rPr>
    </w:lvl>
    <w:lvl w:ilvl="2" w:tplc="BAF87646">
      <w:start w:val="1"/>
      <w:numFmt w:val="bullet"/>
      <w:lvlText w:val=""/>
      <w:lvlJc w:val="left"/>
      <w:pPr>
        <w:ind w:left="2880" w:hanging="360"/>
      </w:pPr>
      <w:rPr>
        <w:rFonts w:ascii="Wingdings" w:hAnsi="Wingdings" w:hint="default"/>
      </w:rPr>
    </w:lvl>
    <w:lvl w:ilvl="3" w:tplc="EE2838BC">
      <w:start w:val="1"/>
      <w:numFmt w:val="bullet"/>
      <w:lvlText w:val=""/>
      <w:lvlJc w:val="left"/>
      <w:pPr>
        <w:ind w:left="3600" w:hanging="360"/>
      </w:pPr>
      <w:rPr>
        <w:rFonts w:ascii="Symbol" w:hAnsi="Symbol" w:hint="default"/>
      </w:rPr>
    </w:lvl>
    <w:lvl w:ilvl="4" w:tplc="EB8CE68A">
      <w:start w:val="1"/>
      <w:numFmt w:val="bullet"/>
      <w:lvlText w:val="o"/>
      <w:lvlJc w:val="left"/>
      <w:pPr>
        <w:ind w:left="4320" w:hanging="360"/>
      </w:pPr>
      <w:rPr>
        <w:rFonts w:ascii="Courier New" w:hAnsi="Courier New" w:hint="default"/>
      </w:rPr>
    </w:lvl>
    <w:lvl w:ilvl="5" w:tplc="F3021F0C">
      <w:start w:val="1"/>
      <w:numFmt w:val="bullet"/>
      <w:lvlText w:val=""/>
      <w:lvlJc w:val="left"/>
      <w:pPr>
        <w:ind w:left="5040" w:hanging="360"/>
      </w:pPr>
      <w:rPr>
        <w:rFonts w:ascii="Wingdings" w:hAnsi="Wingdings" w:hint="default"/>
      </w:rPr>
    </w:lvl>
    <w:lvl w:ilvl="6" w:tplc="9B046DB2">
      <w:start w:val="1"/>
      <w:numFmt w:val="bullet"/>
      <w:lvlText w:val=""/>
      <w:lvlJc w:val="left"/>
      <w:pPr>
        <w:ind w:left="5760" w:hanging="360"/>
      </w:pPr>
      <w:rPr>
        <w:rFonts w:ascii="Symbol" w:hAnsi="Symbol" w:hint="default"/>
      </w:rPr>
    </w:lvl>
    <w:lvl w:ilvl="7" w:tplc="9EE2CFC2">
      <w:start w:val="1"/>
      <w:numFmt w:val="bullet"/>
      <w:lvlText w:val="o"/>
      <w:lvlJc w:val="left"/>
      <w:pPr>
        <w:ind w:left="6480" w:hanging="360"/>
      </w:pPr>
      <w:rPr>
        <w:rFonts w:ascii="Courier New" w:hAnsi="Courier New" w:hint="default"/>
      </w:rPr>
    </w:lvl>
    <w:lvl w:ilvl="8" w:tplc="CF220670">
      <w:start w:val="1"/>
      <w:numFmt w:val="bullet"/>
      <w:lvlText w:val=""/>
      <w:lvlJc w:val="left"/>
      <w:pPr>
        <w:ind w:left="7200" w:hanging="360"/>
      </w:pPr>
      <w:rPr>
        <w:rFonts w:ascii="Wingdings" w:hAnsi="Wingdings" w:hint="default"/>
      </w:rPr>
    </w:lvl>
  </w:abstractNum>
  <w:abstractNum w:abstractNumId="16" w15:restartNumberingAfterBreak="0">
    <w:nsid w:val="30B69B40"/>
    <w:multiLevelType w:val="hybridMultilevel"/>
    <w:tmpl w:val="477AA14E"/>
    <w:lvl w:ilvl="0" w:tplc="C2ACFCC4">
      <w:start w:val="1"/>
      <w:numFmt w:val="bullet"/>
      <w:lvlText w:val=""/>
      <w:lvlJc w:val="left"/>
      <w:pPr>
        <w:ind w:left="1440" w:hanging="360"/>
      </w:pPr>
      <w:rPr>
        <w:rFonts w:ascii="Symbol" w:hAnsi="Symbol" w:hint="default"/>
      </w:rPr>
    </w:lvl>
    <w:lvl w:ilvl="1" w:tplc="87D45980">
      <w:start w:val="1"/>
      <w:numFmt w:val="bullet"/>
      <w:lvlText w:val="o"/>
      <w:lvlJc w:val="left"/>
      <w:pPr>
        <w:ind w:left="2160" w:hanging="360"/>
      </w:pPr>
      <w:rPr>
        <w:rFonts w:ascii="Courier New" w:hAnsi="Courier New" w:hint="default"/>
      </w:rPr>
    </w:lvl>
    <w:lvl w:ilvl="2" w:tplc="FCC47228">
      <w:start w:val="1"/>
      <w:numFmt w:val="bullet"/>
      <w:lvlText w:val=""/>
      <w:lvlJc w:val="left"/>
      <w:pPr>
        <w:ind w:left="2880" w:hanging="360"/>
      </w:pPr>
      <w:rPr>
        <w:rFonts w:ascii="Wingdings" w:hAnsi="Wingdings" w:hint="default"/>
      </w:rPr>
    </w:lvl>
    <w:lvl w:ilvl="3" w:tplc="C7D85B1E">
      <w:start w:val="1"/>
      <w:numFmt w:val="bullet"/>
      <w:lvlText w:val=""/>
      <w:lvlJc w:val="left"/>
      <w:pPr>
        <w:ind w:left="3600" w:hanging="360"/>
      </w:pPr>
      <w:rPr>
        <w:rFonts w:ascii="Symbol" w:hAnsi="Symbol" w:hint="default"/>
      </w:rPr>
    </w:lvl>
    <w:lvl w:ilvl="4" w:tplc="0D84D91E">
      <w:start w:val="1"/>
      <w:numFmt w:val="bullet"/>
      <w:lvlText w:val="o"/>
      <w:lvlJc w:val="left"/>
      <w:pPr>
        <w:ind w:left="4320" w:hanging="360"/>
      </w:pPr>
      <w:rPr>
        <w:rFonts w:ascii="Courier New" w:hAnsi="Courier New" w:hint="default"/>
      </w:rPr>
    </w:lvl>
    <w:lvl w:ilvl="5" w:tplc="0EC4CAE0">
      <w:start w:val="1"/>
      <w:numFmt w:val="bullet"/>
      <w:lvlText w:val=""/>
      <w:lvlJc w:val="left"/>
      <w:pPr>
        <w:ind w:left="5040" w:hanging="360"/>
      </w:pPr>
      <w:rPr>
        <w:rFonts w:ascii="Wingdings" w:hAnsi="Wingdings" w:hint="default"/>
      </w:rPr>
    </w:lvl>
    <w:lvl w:ilvl="6" w:tplc="A356936C">
      <w:start w:val="1"/>
      <w:numFmt w:val="bullet"/>
      <w:lvlText w:val=""/>
      <w:lvlJc w:val="left"/>
      <w:pPr>
        <w:ind w:left="5760" w:hanging="360"/>
      </w:pPr>
      <w:rPr>
        <w:rFonts w:ascii="Symbol" w:hAnsi="Symbol" w:hint="default"/>
      </w:rPr>
    </w:lvl>
    <w:lvl w:ilvl="7" w:tplc="380A244E">
      <w:start w:val="1"/>
      <w:numFmt w:val="bullet"/>
      <w:lvlText w:val="o"/>
      <w:lvlJc w:val="left"/>
      <w:pPr>
        <w:ind w:left="6480" w:hanging="360"/>
      </w:pPr>
      <w:rPr>
        <w:rFonts w:ascii="Courier New" w:hAnsi="Courier New" w:hint="default"/>
      </w:rPr>
    </w:lvl>
    <w:lvl w:ilvl="8" w:tplc="2CF8752C">
      <w:start w:val="1"/>
      <w:numFmt w:val="bullet"/>
      <w:lvlText w:val=""/>
      <w:lvlJc w:val="left"/>
      <w:pPr>
        <w:ind w:left="7200" w:hanging="360"/>
      </w:pPr>
      <w:rPr>
        <w:rFonts w:ascii="Wingdings" w:hAnsi="Wingdings" w:hint="default"/>
      </w:rPr>
    </w:lvl>
  </w:abstractNum>
  <w:abstractNum w:abstractNumId="17" w15:restartNumberingAfterBreak="0">
    <w:nsid w:val="3EAD5961"/>
    <w:multiLevelType w:val="hybridMultilevel"/>
    <w:tmpl w:val="822423D2"/>
    <w:lvl w:ilvl="0" w:tplc="ABAA14EA">
      <w:start w:val="1"/>
      <w:numFmt w:val="bullet"/>
      <w:lvlText w:val=""/>
      <w:lvlJc w:val="left"/>
      <w:pPr>
        <w:ind w:left="720" w:hanging="360"/>
      </w:pPr>
      <w:rPr>
        <w:rFonts w:ascii="Symbol" w:hAnsi="Symbol" w:hint="default"/>
      </w:rPr>
    </w:lvl>
    <w:lvl w:ilvl="1" w:tplc="918E74EE">
      <w:start w:val="1"/>
      <w:numFmt w:val="bullet"/>
      <w:lvlText w:val="o"/>
      <w:lvlJc w:val="left"/>
      <w:pPr>
        <w:ind w:left="1440" w:hanging="360"/>
      </w:pPr>
      <w:rPr>
        <w:rFonts w:ascii="Courier New" w:hAnsi="Courier New" w:hint="default"/>
      </w:rPr>
    </w:lvl>
    <w:lvl w:ilvl="2" w:tplc="5A9A38F2">
      <w:start w:val="1"/>
      <w:numFmt w:val="bullet"/>
      <w:lvlText w:val=""/>
      <w:lvlJc w:val="left"/>
      <w:pPr>
        <w:ind w:left="2160" w:hanging="360"/>
      </w:pPr>
      <w:rPr>
        <w:rFonts w:ascii="Wingdings" w:hAnsi="Wingdings" w:hint="default"/>
      </w:rPr>
    </w:lvl>
    <w:lvl w:ilvl="3" w:tplc="0A22011A">
      <w:start w:val="1"/>
      <w:numFmt w:val="bullet"/>
      <w:lvlText w:val=""/>
      <w:lvlJc w:val="left"/>
      <w:pPr>
        <w:ind w:left="2880" w:hanging="360"/>
      </w:pPr>
      <w:rPr>
        <w:rFonts w:ascii="Symbol" w:hAnsi="Symbol" w:hint="default"/>
      </w:rPr>
    </w:lvl>
    <w:lvl w:ilvl="4" w:tplc="7B88A288">
      <w:start w:val="1"/>
      <w:numFmt w:val="bullet"/>
      <w:lvlText w:val="o"/>
      <w:lvlJc w:val="left"/>
      <w:pPr>
        <w:ind w:left="3600" w:hanging="360"/>
      </w:pPr>
      <w:rPr>
        <w:rFonts w:ascii="Courier New" w:hAnsi="Courier New" w:hint="default"/>
      </w:rPr>
    </w:lvl>
    <w:lvl w:ilvl="5" w:tplc="EB4AF280">
      <w:start w:val="1"/>
      <w:numFmt w:val="bullet"/>
      <w:lvlText w:val=""/>
      <w:lvlJc w:val="left"/>
      <w:pPr>
        <w:ind w:left="4320" w:hanging="360"/>
      </w:pPr>
      <w:rPr>
        <w:rFonts w:ascii="Wingdings" w:hAnsi="Wingdings" w:hint="default"/>
      </w:rPr>
    </w:lvl>
    <w:lvl w:ilvl="6" w:tplc="AB8A6808">
      <w:start w:val="1"/>
      <w:numFmt w:val="bullet"/>
      <w:lvlText w:val=""/>
      <w:lvlJc w:val="left"/>
      <w:pPr>
        <w:ind w:left="5040" w:hanging="360"/>
      </w:pPr>
      <w:rPr>
        <w:rFonts w:ascii="Symbol" w:hAnsi="Symbol" w:hint="default"/>
      </w:rPr>
    </w:lvl>
    <w:lvl w:ilvl="7" w:tplc="9CD078C4">
      <w:start w:val="1"/>
      <w:numFmt w:val="bullet"/>
      <w:lvlText w:val="o"/>
      <w:lvlJc w:val="left"/>
      <w:pPr>
        <w:ind w:left="5760" w:hanging="360"/>
      </w:pPr>
      <w:rPr>
        <w:rFonts w:ascii="Courier New" w:hAnsi="Courier New" w:hint="default"/>
      </w:rPr>
    </w:lvl>
    <w:lvl w:ilvl="8" w:tplc="6C243956">
      <w:start w:val="1"/>
      <w:numFmt w:val="bullet"/>
      <w:lvlText w:val=""/>
      <w:lvlJc w:val="left"/>
      <w:pPr>
        <w:ind w:left="6480" w:hanging="360"/>
      </w:pPr>
      <w:rPr>
        <w:rFonts w:ascii="Wingdings" w:hAnsi="Wingdings" w:hint="default"/>
      </w:rPr>
    </w:lvl>
  </w:abstractNum>
  <w:abstractNum w:abstractNumId="18" w15:restartNumberingAfterBreak="0">
    <w:nsid w:val="448D3ABB"/>
    <w:multiLevelType w:val="hybridMultilevel"/>
    <w:tmpl w:val="00062E00"/>
    <w:lvl w:ilvl="0" w:tplc="3036E5DC">
      <w:start w:val="1"/>
      <w:numFmt w:val="bullet"/>
      <w:lvlText w:val=""/>
      <w:lvlJc w:val="left"/>
      <w:pPr>
        <w:ind w:left="1440" w:hanging="360"/>
      </w:pPr>
      <w:rPr>
        <w:rFonts w:ascii="Symbol" w:hAnsi="Symbol" w:hint="default"/>
      </w:rPr>
    </w:lvl>
    <w:lvl w:ilvl="1" w:tplc="B822A3A2">
      <w:start w:val="1"/>
      <w:numFmt w:val="bullet"/>
      <w:lvlText w:val="o"/>
      <w:lvlJc w:val="left"/>
      <w:pPr>
        <w:ind w:left="2160" w:hanging="360"/>
      </w:pPr>
      <w:rPr>
        <w:rFonts w:ascii="Courier New" w:hAnsi="Courier New" w:hint="default"/>
      </w:rPr>
    </w:lvl>
    <w:lvl w:ilvl="2" w:tplc="0CBAAAA8">
      <w:start w:val="1"/>
      <w:numFmt w:val="bullet"/>
      <w:lvlText w:val=""/>
      <w:lvlJc w:val="left"/>
      <w:pPr>
        <w:ind w:left="2880" w:hanging="360"/>
      </w:pPr>
      <w:rPr>
        <w:rFonts w:ascii="Wingdings" w:hAnsi="Wingdings" w:hint="default"/>
      </w:rPr>
    </w:lvl>
    <w:lvl w:ilvl="3" w:tplc="82D0C95A">
      <w:start w:val="1"/>
      <w:numFmt w:val="bullet"/>
      <w:lvlText w:val=""/>
      <w:lvlJc w:val="left"/>
      <w:pPr>
        <w:ind w:left="3600" w:hanging="360"/>
      </w:pPr>
      <w:rPr>
        <w:rFonts w:ascii="Symbol" w:hAnsi="Symbol" w:hint="default"/>
      </w:rPr>
    </w:lvl>
    <w:lvl w:ilvl="4" w:tplc="1B8AFFD2">
      <w:start w:val="1"/>
      <w:numFmt w:val="bullet"/>
      <w:lvlText w:val="o"/>
      <w:lvlJc w:val="left"/>
      <w:pPr>
        <w:ind w:left="4320" w:hanging="360"/>
      </w:pPr>
      <w:rPr>
        <w:rFonts w:ascii="Courier New" w:hAnsi="Courier New" w:hint="default"/>
      </w:rPr>
    </w:lvl>
    <w:lvl w:ilvl="5" w:tplc="E97E1D78">
      <w:start w:val="1"/>
      <w:numFmt w:val="bullet"/>
      <w:lvlText w:val=""/>
      <w:lvlJc w:val="left"/>
      <w:pPr>
        <w:ind w:left="5040" w:hanging="360"/>
      </w:pPr>
      <w:rPr>
        <w:rFonts w:ascii="Wingdings" w:hAnsi="Wingdings" w:hint="default"/>
      </w:rPr>
    </w:lvl>
    <w:lvl w:ilvl="6" w:tplc="ED86EB12">
      <w:start w:val="1"/>
      <w:numFmt w:val="bullet"/>
      <w:lvlText w:val=""/>
      <w:lvlJc w:val="left"/>
      <w:pPr>
        <w:ind w:left="5760" w:hanging="360"/>
      </w:pPr>
      <w:rPr>
        <w:rFonts w:ascii="Symbol" w:hAnsi="Symbol" w:hint="default"/>
      </w:rPr>
    </w:lvl>
    <w:lvl w:ilvl="7" w:tplc="A7109600">
      <w:start w:val="1"/>
      <w:numFmt w:val="bullet"/>
      <w:lvlText w:val="o"/>
      <w:lvlJc w:val="left"/>
      <w:pPr>
        <w:ind w:left="6480" w:hanging="360"/>
      </w:pPr>
      <w:rPr>
        <w:rFonts w:ascii="Courier New" w:hAnsi="Courier New" w:hint="default"/>
      </w:rPr>
    </w:lvl>
    <w:lvl w:ilvl="8" w:tplc="02E8E19A">
      <w:start w:val="1"/>
      <w:numFmt w:val="bullet"/>
      <w:lvlText w:val=""/>
      <w:lvlJc w:val="left"/>
      <w:pPr>
        <w:ind w:left="7200" w:hanging="360"/>
      </w:pPr>
      <w:rPr>
        <w:rFonts w:ascii="Wingdings" w:hAnsi="Wingdings" w:hint="default"/>
      </w:rPr>
    </w:lvl>
  </w:abstractNum>
  <w:abstractNum w:abstractNumId="19" w15:restartNumberingAfterBreak="0">
    <w:nsid w:val="49D87991"/>
    <w:multiLevelType w:val="hybridMultilevel"/>
    <w:tmpl w:val="19A64DA4"/>
    <w:lvl w:ilvl="0" w:tplc="F7668FB8">
      <w:start w:val="1"/>
      <w:numFmt w:val="bullet"/>
      <w:lvlText w:val=""/>
      <w:lvlJc w:val="left"/>
      <w:pPr>
        <w:ind w:left="720" w:hanging="360"/>
      </w:pPr>
      <w:rPr>
        <w:rFonts w:ascii="Symbol" w:hAnsi="Symbol" w:hint="default"/>
      </w:rPr>
    </w:lvl>
    <w:lvl w:ilvl="1" w:tplc="1F6AAA3A">
      <w:start w:val="1"/>
      <w:numFmt w:val="bullet"/>
      <w:lvlText w:val="o"/>
      <w:lvlJc w:val="left"/>
      <w:pPr>
        <w:ind w:left="1440" w:hanging="360"/>
      </w:pPr>
      <w:rPr>
        <w:rFonts w:ascii="Courier New" w:hAnsi="Courier New" w:hint="default"/>
      </w:rPr>
    </w:lvl>
    <w:lvl w:ilvl="2" w:tplc="E08C07F8">
      <w:start w:val="1"/>
      <w:numFmt w:val="bullet"/>
      <w:lvlText w:val=""/>
      <w:lvlJc w:val="left"/>
      <w:pPr>
        <w:ind w:left="2160" w:hanging="360"/>
      </w:pPr>
      <w:rPr>
        <w:rFonts w:ascii="Wingdings" w:hAnsi="Wingdings" w:hint="default"/>
      </w:rPr>
    </w:lvl>
    <w:lvl w:ilvl="3" w:tplc="F16659CE">
      <w:start w:val="1"/>
      <w:numFmt w:val="bullet"/>
      <w:lvlText w:val=""/>
      <w:lvlJc w:val="left"/>
      <w:pPr>
        <w:ind w:left="2880" w:hanging="360"/>
      </w:pPr>
      <w:rPr>
        <w:rFonts w:ascii="Symbol" w:hAnsi="Symbol" w:hint="default"/>
      </w:rPr>
    </w:lvl>
    <w:lvl w:ilvl="4" w:tplc="B0F427C6">
      <w:start w:val="1"/>
      <w:numFmt w:val="bullet"/>
      <w:lvlText w:val="o"/>
      <w:lvlJc w:val="left"/>
      <w:pPr>
        <w:ind w:left="3600" w:hanging="360"/>
      </w:pPr>
      <w:rPr>
        <w:rFonts w:ascii="Courier New" w:hAnsi="Courier New" w:hint="default"/>
      </w:rPr>
    </w:lvl>
    <w:lvl w:ilvl="5" w:tplc="484E6AD0">
      <w:start w:val="1"/>
      <w:numFmt w:val="bullet"/>
      <w:lvlText w:val=""/>
      <w:lvlJc w:val="left"/>
      <w:pPr>
        <w:ind w:left="4320" w:hanging="360"/>
      </w:pPr>
      <w:rPr>
        <w:rFonts w:ascii="Wingdings" w:hAnsi="Wingdings" w:hint="default"/>
      </w:rPr>
    </w:lvl>
    <w:lvl w:ilvl="6" w:tplc="3C8655B4">
      <w:start w:val="1"/>
      <w:numFmt w:val="bullet"/>
      <w:lvlText w:val=""/>
      <w:lvlJc w:val="left"/>
      <w:pPr>
        <w:ind w:left="5040" w:hanging="360"/>
      </w:pPr>
      <w:rPr>
        <w:rFonts w:ascii="Symbol" w:hAnsi="Symbol" w:hint="default"/>
      </w:rPr>
    </w:lvl>
    <w:lvl w:ilvl="7" w:tplc="6E981634">
      <w:start w:val="1"/>
      <w:numFmt w:val="bullet"/>
      <w:lvlText w:val="o"/>
      <w:lvlJc w:val="left"/>
      <w:pPr>
        <w:ind w:left="5760" w:hanging="360"/>
      </w:pPr>
      <w:rPr>
        <w:rFonts w:ascii="Courier New" w:hAnsi="Courier New" w:hint="default"/>
      </w:rPr>
    </w:lvl>
    <w:lvl w:ilvl="8" w:tplc="22A0DFEC">
      <w:start w:val="1"/>
      <w:numFmt w:val="bullet"/>
      <w:lvlText w:val=""/>
      <w:lvlJc w:val="left"/>
      <w:pPr>
        <w:ind w:left="6480" w:hanging="360"/>
      </w:pPr>
      <w:rPr>
        <w:rFonts w:ascii="Wingdings" w:hAnsi="Wingdings" w:hint="default"/>
      </w:rPr>
    </w:lvl>
  </w:abstractNum>
  <w:abstractNum w:abstractNumId="20" w15:restartNumberingAfterBreak="0">
    <w:nsid w:val="5B37989A"/>
    <w:multiLevelType w:val="hybridMultilevel"/>
    <w:tmpl w:val="2992291E"/>
    <w:lvl w:ilvl="0" w:tplc="ECB0ADEA">
      <w:start w:val="1"/>
      <w:numFmt w:val="bullet"/>
      <w:lvlText w:val=""/>
      <w:lvlJc w:val="left"/>
      <w:pPr>
        <w:ind w:left="720" w:hanging="360"/>
      </w:pPr>
      <w:rPr>
        <w:rFonts w:ascii="Symbol" w:hAnsi="Symbol" w:hint="default"/>
      </w:rPr>
    </w:lvl>
    <w:lvl w:ilvl="1" w:tplc="7EFA9B20">
      <w:start w:val="1"/>
      <w:numFmt w:val="bullet"/>
      <w:lvlText w:val="o"/>
      <w:lvlJc w:val="left"/>
      <w:pPr>
        <w:ind w:left="1440" w:hanging="360"/>
      </w:pPr>
      <w:rPr>
        <w:rFonts w:ascii="Courier New" w:hAnsi="Courier New" w:hint="default"/>
      </w:rPr>
    </w:lvl>
    <w:lvl w:ilvl="2" w:tplc="AC92025E">
      <w:start w:val="1"/>
      <w:numFmt w:val="bullet"/>
      <w:lvlText w:val=""/>
      <w:lvlJc w:val="left"/>
      <w:pPr>
        <w:ind w:left="2160" w:hanging="360"/>
      </w:pPr>
      <w:rPr>
        <w:rFonts w:ascii="Wingdings" w:hAnsi="Wingdings" w:hint="default"/>
      </w:rPr>
    </w:lvl>
    <w:lvl w:ilvl="3" w:tplc="1E04EBDA">
      <w:start w:val="1"/>
      <w:numFmt w:val="bullet"/>
      <w:lvlText w:val=""/>
      <w:lvlJc w:val="left"/>
      <w:pPr>
        <w:ind w:left="2880" w:hanging="360"/>
      </w:pPr>
      <w:rPr>
        <w:rFonts w:ascii="Symbol" w:hAnsi="Symbol" w:hint="default"/>
      </w:rPr>
    </w:lvl>
    <w:lvl w:ilvl="4" w:tplc="BFEA1CC2">
      <w:start w:val="1"/>
      <w:numFmt w:val="bullet"/>
      <w:lvlText w:val="o"/>
      <w:lvlJc w:val="left"/>
      <w:pPr>
        <w:ind w:left="3600" w:hanging="360"/>
      </w:pPr>
      <w:rPr>
        <w:rFonts w:ascii="Courier New" w:hAnsi="Courier New" w:hint="default"/>
      </w:rPr>
    </w:lvl>
    <w:lvl w:ilvl="5" w:tplc="AB4AB116">
      <w:start w:val="1"/>
      <w:numFmt w:val="bullet"/>
      <w:lvlText w:val=""/>
      <w:lvlJc w:val="left"/>
      <w:pPr>
        <w:ind w:left="4320" w:hanging="360"/>
      </w:pPr>
      <w:rPr>
        <w:rFonts w:ascii="Wingdings" w:hAnsi="Wingdings" w:hint="default"/>
      </w:rPr>
    </w:lvl>
    <w:lvl w:ilvl="6" w:tplc="1EBC79B4">
      <w:start w:val="1"/>
      <w:numFmt w:val="bullet"/>
      <w:lvlText w:val=""/>
      <w:lvlJc w:val="left"/>
      <w:pPr>
        <w:ind w:left="5040" w:hanging="360"/>
      </w:pPr>
      <w:rPr>
        <w:rFonts w:ascii="Symbol" w:hAnsi="Symbol" w:hint="default"/>
      </w:rPr>
    </w:lvl>
    <w:lvl w:ilvl="7" w:tplc="512C7C64">
      <w:start w:val="1"/>
      <w:numFmt w:val="bullet"/>
      <w:lvlText w:val="o"/>
      <w:lvlJc w:val="left"/>
      <w:pPr>
        <w:ind w:left="5760" w:hanging="360"/>
      </w:pPr>
      <w:rPr>
        <w:rFonts w:ascii="Courier New" w:hAnsi="Courier New" w:hint="default"/>
      </w:rPr>
    </w:lvl>
    <w:lvl w:ilvl="8" w:tplc="7BEA6058">
      <w:start w:val="1"/>
      <w:numFmt w:val="bullet"/>
      <w:lvlText w:val=""/>
      <w:lvlJc w:val="left"/>
      <w:pPr>
        <w:ind w:left="6480" w:hanging="360"/>
      </w:pPr>
      <w:rPr>
        <w:rFonts w:ascii="Wingdings" w:hAnsi="Wingdings" w:hint="default"/>
      </w:rPr>
    </w:lvl>
  </w:abstractNum>
  <w:abstractNum w:abstractNumId="21" w15:restartNumberingAfterBreak="0">
    <w:nsid w:val="5B66C0CF"/>
    <w:multiLevelType w:val="hybridMultilevel"/>
    <w:tmpl w:val="18FC04B6"/>
    <w:lvl w:ilvl="0" w:tplc="FB1E4A72">
      <w:start w:val="1"/>
      <w:numFmt w:val="bullet"/>
      <w:lvlText w:val=""/>
      <w:lvlJc w:val="left"/>
      <w:pPr>
        <w:ind w:left="1440" w:hanging="360"/>
      </w:pPr>
      <w:rPr>
        <w:rFonts w:ascii="Symbol" w:hAnsi="Symbol" w:hint="default"/>
      </w:rPr>
    </w:lvl>
    <w:lvl w:ilvl="1" w:tplc="74148A5E">
      <w:start w:val="1"/>
      <w:numFmt w:val="bullet"/>
      <w:lvlText w:val="o"/>
      <w:lvlJc w:val="left"/>
      <w:pPr>
        <w:ind w:left="2160" w:hanging="360"/>
      </w:pPr>
      <w:rPr>
        <w:rFonts w:ascii="Courier New" w:hAnsi="Courier New" w:hint="default"/>
      </w:rPr>
    </w:lvl>
    <w:lvl w:ilvl="2" w:tplc="C06474A4">
      <w:start w:val="1"/>
      <w:numFmt w:val="bullet"/>
      <w:lvlText w:val=""/>
      <w:lvlJc w:val="left"/>
      <w:pPr>
        <w:ind w:left="2880" w:hanging="360"/>
      </w:pPr>
      <w:rPr>
        <w:rFonts w:ascii="Wingdings" w:hAnsi="Wingdings" w:hint="default"/>
      </w:rPr>
    </w:lvl>
    <w:lvl w:ilvl="3" w:tplc="3FAE6442">
      <w:start w:val="1"/>
      <w:numFmt w:val="bullet"/>
      <w:lvlText w:val=""/>
      <w:lvlJc w:val="left"/>
      <w:pPr>
        <w:ind w:left="3600" w:hanging="360"/>
      </w:pPr>
      <w:rPr>
        <w:rFonts w:ascii="Symbol" w:hAnsi="Symbol" w:hint="default"/>
      </w:rPr>
    </w:lvl>
    <w:lvl w:ilvl="4" w:tplc="98D8003A">
      <w:start w:val="1"/>
      <w:numFmt w:val="bullet"/>
      <w:lvlText w:val="o"/>
      <w:lvlJc w:val="left"/>
      <w:pPr>
        <w:ind w:left="4320" w:hanging="360"/>
      </w:pPr>
      <w:rPr>
        <w:rFonts w:ascii="Courier New" w:hAnsi="Courier New" w:hint="default"/>
      </w:rPr>
    </w:lvl>
    <w:lvl w:ilvl="5" w:tplc="02362274">
      <w:start w:val="1"/>
      <w:numFmt w:val="bullet"/>
      <w:lvlText w:val=""/>
      <w:lvlJc w:val="left"/>
      <w:pPr>
        <w:ind w:left="5040" w:hanging="360"/>
      </w:pPr>
      <w:rPr>
        <w:rFonts w:ascii="Wingdings" w:hAnsi="Wingdings" w:hint="default"/>
      </w:rPr>
    </w:lvl>
    <w:lvl w:ilvl="6" w:tplc="45FC4858">
      <w:start w:val="1"/>
      <w:numFmt w:val="bullet"/>
      <w:lvlText w:val=""/>
      <w:lvlJc w:val="left"/>
      <w:pPr>
        <w:ind w:left="5760" w:hanging="360"/>
      </w:pPr>
      <w:rPr>
        <w:rFonts w:ascii="Symbol" w:hAnsi="Symbol" w:hint="default"/>
      </w:rPr>
    </w:lvl>
    <w:lvl w:ilvl="7" w:tplc="A4166738">
      <w:start w:val="1"/>
      <w:numFmt w:val="bullet"/>
      <w:lvlText w:val="o"/>
      <w:lvlJc w:val="left"/>
      <w:pPr>
        <w:ind w:left="6480" w:hanging="360"/>
      </w:pPr>
      <w:rPr>
        <w:rFonts w:ascii="Courier New" w:hAnsi="Courier New" w:hint="default"/>
      </w:rPr>
    </w:lvl>
    <w:lvl w:ilvl="8" w:tplc="60341786">
      <w:start w:val="1"/>
      <w:numFmt w:val="bullet"/>
      <w:lvlText w:val=""/>
      <w:lvlJc w:val="left"/>
      <w:pPr>
        <w:ind w:left="7200" w:hanging="360"/>
      </w:pPr>
      <w:rPr>
        <w:rFonts w:ascii="Wingdings" w:hAnsi="Wingdings" w:hint="default"/>
      </w:rPr>
    </w:lvl>
  </w:abstractNum>
  <w:abstractNum w:abstractNumId="22" w15:restartNumberingAfterBreak="0">
    <w:nsid w:val="5CE111FB"/>
    <w:multiLevelType w:val="hybridMultilevel"/>
    <w:tmpl w:val="F752CC0C"/>
    <w:lvl w:ilvl="0" w:tplc="A5321F2E">
      <w:start w:val="1"/>
      <w:numFmt w:val="decimal"/>
      <w:lvlText w:val="%1."/>
      <w:lvlJc w:val="left"/>
      <w:pPr>
        <w:ind w:left="720" w:hanging="360"/>
      </w:pPr>
    </w:lvl>
    <w:lvl w:ilvl="1" w:tplc="9F68E3AC">
      <w:start w:val="1"/>
      <w:numFmt w:val="lowerLetter"/>
      <w:lvlText w:val="%2."/>
      <w:lvlJc w:val="left"/>
      <w:pPr>
        <w:ind w:left="1440" w:hanging="360"/>
      </w:pPr>
    </w:lvl>
    <w:lvl w:ilvl="2" w:tplc="E68E8C22">
      <w:start w:val="1"/>
      <w:numFmt w:val="lowerRoman"/>
      <w:lvlText w:val="%3."/>
      <w:lvlJc w:val="right"/>
      <w:pPr>
        <w:ind w:left="2160" w:hanging="180"/>
      </w:pPr>
    </w:lvl>
    <w:lvl w:ilvl="3" w:tplc="755E33F6">
      <w:start w:val="1"/>
      <w:numFmt w:val="decimal"/>
      <w:lvlText w:val="%4."/>
      <w:lvlJc w:val="left"/>
      <w:pPr>
        <w:ind w:left="360" w:hanging="360"/>
      </w:pPr>
    </w:lvl>
    <w:lvl w:ilvl="4" w:tplc="D2B62AE2">
      <w:start w:val="1"/>
      <w:numFmt w:val="lowerLetter"/>
      <w:lvlText w:val="%5."/>
      <w:lvlJc w:val="left"/>
      <w:pPr>
        <w:ind w:left="3600" w:hanging="360"/>
      </w:pPr>
    </w:lvl>
    <w:lvl w:ilvl="5" w:tplc="88AE1CEA">
      <w:start w:val="1"/>
      <w:numFmt w:val="lowerRoman"/>
      <w:lvlText w:val="%6."/>
      <w:lvlJc w:val="right"/>
      <w:pPr>
        <w:ind w:left="4320" w:hanging="180"/>
      </w:pPr>
    </w:lvl>
    <w:lvl w:ilvl="6" w:tplc="C2A0E8CA">
      <w:start w:val="1"/>
      <w:numFmt w:val="decimal"/>
      <w:lvlText w:val="%7."/>
      <w:lvlJc w:val="left"/>
      <w:pPr>
        <w:ind w:left="5040" w:hanging="360"/>
      </w:pPr>
    </w:lvl>
    <w:lvl w:ilvl="7" w:tplc="254E7F16">
      <w:start w:val="1"/>
      <w:numFmt w:val="lowerLetter"/>
      <w:lvlText w:val="%8."/>
      <w:lvlJc w:val="left"/>
      <w:pPr>
        <w:ind w:left="5760" w:hanging="360"/>
      </w:pPr>
    </w:lvl>
    <w:lvl w:ilvl="8" w:tplc="CE0A132C">
      <w:start w:val="1"/>
      <w:numFmt w:val="lowerRoman"/>
      <w:lvlText w:val="%9."/>
      <w:lvlJc w:val="right"/>
      <w:pPr>
        <w:ind w:left="6480" w:hanging="180"/>
      </w:pPr>
    </w:lvl>
  </w:abstractNum>
  <w:abstractNum w:abstractNumId="23" w15:restartNumberingAfterBreak="0">
    <w:nsid w:val="62958EF2"/>
    <w:multiLevelType w:val="hybridMultilevel"/>
    <w:tmpl w:val="D6262B40"/>
    <w:lvl w:ilvl="0" w:tplc="ABBCF658">
      <w:start w:val="1"/>
      <w:numFmt w:val="bullet"/>
      <w:lvlText w:val=""/>
      <w:lvlJc w:val="left"/>
      <w:pPr>
        <w:ind w:left="720" w:hanging="360"/>
      </w:pPr>
      <w:rPr>
        <w:rFonts w:ascii="Symbol" w:hAnsi="Symbol" w:hint="default"/>
      </w:rPr>
    </w:lvl>
    <w:lvl w:ilvl="1" w:tplc="35C41054">
      <w:start w:val="1"/>
      <w:numFmt w:val="bullet"/>
      <w:lvlText w:val="o"/>
      <w:lvlJc w:val="left"/>
      <w:pPr>
        <w:ind w:left="1440" w:hanging="360"/>
      </w:pPr>
      <w:rPr>
        <w:rFonts w:ascii="Courier New" w:hAnsi="Courier New" w:hint="default"/>
      </w:rPr>
    </w:lvl>
    <w:lvl w:ilvl="2" w:tplc="A7F862AA">
      <w:start w:val="1"/>
      <w:numFmt w:val="bullet"/>
      <w:lvlText w:val=""/>
      <w:lvlJc w:val="left"/>
      <w:pPr>
        <w:ind w:left="2160" w:hanging="360"/>
      </w:pPr>
      <w:rPr>
        <w:rFonts w:ascii="Wingdings" w:hAnsi="Wingdings" w:hint="default"/>
      </w:rPr>
    </w:lvl>
    <w:lvl w:ilvl="3" w:tplc="A200541C">
      <w:start w:val="1"/>
      <w:numFmt w:val="bullet"/>
      <w:lvlText w:val=""/>
      <w:lvlJc w:val="left"/>
      <w:pPr>
        <w:ind w:left="2880" w:hanging="360"/>
      </w:pPr>
      <w:rPr>
        <w:rFonts w:ascii="Symbol" w:hAnsi="Symbol" w:hint="default"/>
      </w:rPr>
    </w:lvl>
    <w:lvl w:ilvl="4" w:tplc="14D8E4EA">
      <w:start w:val="1"/>
      <w:numFmt w:val="bullet"/>
      <w:lvlText w:val="o"/>
      <w:lvlJc w:val="left"/>
      <w:pPr>
        <w:ind w:left="3600" w:hanging="360"/>
      </w:pPr>
      <w:rPr>
        <w:rFonts w:ascii="Courier New" w:hAnsi="Courier New" w:hint="default"/>
      </w:rPr>
    </w:lvl>
    <w:lvl w:ilvl="5" w:tplc="70C227A4">
      <w:start w:val="1"/>
      <w:numFmt w:val="bullet"/>
      <w:lvlText w:val=""/>
      <w:lvlJc w:val="left"/>
      <w:pPr>
        <w:ind w:left="4320" w:hanging="360"/>
      </w:pPr>
      <w:rPr>
        <w:rFonts w:ascii="Wingdings" w:hAnsi="Wingdings" w:hint="default"/>
      </w:rPr>
    </w:lvl>
    <w:lvl w:ilvl="6" w:tplc="4888FF3C">
      <w:start w:val="1"/>
      <w:numFmt w:val="bullet"/>
      <w:lvlText w:val=""/>
      <w:lvlJc w:val="left"/>
      <w:pPr>
        <w:ind w:left="5040" w:hanging="360"/>
      </w:pPr>
      <w:rPr>
        <w:rFonts w:ascii="Symbol" w:hAnsi="Symbol" w:hint="default"/>
      </w:rPr>
    </w:lvl>
    <w:lvl w:ilvl="7" w:tplc="32B00192">
      <w:start w:val="1"/>
      <w:numFmt w:val="bullet"/>
      <w:lvlText w:val="o"/>
      <w:lvlJc w:val="left"/>
      <w:pPr>
        <w:ind w:left="5760" w:hanging="360"/>
      </w:pPr>
      <w:rPr>
        <w:rFonts w:ascii="Courier New" w:hAnsi="Courier New" w:hint="default"/>
      </w:rPr>
    </w:lvl>
    <w:lvl w:ilvl="8" w:tplc="8ABE40CC">
      <w:start w:val="1"/>
      <w:numFmt w:val="bullet"/>
      <w:lvlText w:val=""/>
      <w:lvlJc w:val="left"/>
      <w:pPr>
        <w:ind w:left="6480" w:hanging="360"/>
      </w:pPr>
      <w:rPr>
        <w:rFonts w:ascii="Wingdings" w:hAnsi="Wingdings" w:hint="default"/>
      </w:rPr>
    </w:lvl>
  </w:abstractNum>
  <w:abstractNum w:abstractNumId="24" w15:restartNumberingAfterBreak="0">
    <w:nsid w:val="62FE74DA"/>
    <w:multiLevelType w:val="multilevel"/>
    <w:tmpl w:val="24EE3920"/>
    <w:lvl w:ilvl="0">
      <w:start w:val="14"/>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39522CF"/>
    <w:multiLevelType w:val="hybridMultilevel"/>
    <w:tmpl w:val="025E4A24"/>
    <w:lvl w:ilvl="0" w:tplc="B8C4B048">
      <w:start w:val="1"/>
      <w:numFmt w:val="bullet"/>
      <w:lvlText w:val=""/>
      <w:lvlJc w:val="left"/>
      <w:pPr>
        <w:ind w:left="1080" w:hanging="360"/>
      </w:pPr>
      <w:rPr>
        <w:rFonts w:ascii="Symbol" w:hAnsi="Symbol" w:hint="default"/>
      </w:rPr>
    </w:lvl>
    <w:lvl w:ilvl="1" w:tplc="4566A758">
      <w:start w:val="1"/>
      <w:numFmt w:val="bullet"/>
      <w:lvlText w:val="o"/>
      <w:lvlJc w:val="left"/>
      <w:pPr>
        <w:ind w:left="1800" w:hanging="360"/>
      </w:pPr>
      <w:rPr>
        <w:rFonts w:ascii="Courier New" w:hAnsi="Courier New" w:hint="default"/>
      </w:rPr>
    </w:lvl>
    <w:lvl w:ilvl="2" w:tplc="89748F28">
      <w:start w:val="1"/>
      <w:numFmt w:val="bullet"/>
      <w:lvlText w:val=""/>
      <w:lvlJc w:val="left"/>
      <w:pPr>
        <w:ind w:left="2520" w:hanging="360"/>
      </w:pPr>
      <w:rPr>
        <w:rFonts w:ascii="Wingdings" w:hAnsi="Wingdings" w:hint="default"/>
      </w:rPr>
    </w:lvl>
    <w:lvl w:ilvl="3" w:tplc="61686356">
      <w:start w:val="1"/>
      <w:numFmt w:val="bullet"/>
      <w:lvlText w:val=""/>
      <w:lvlJc w:val="left"/>
      <w:pPr>
        <w:ind w:left="3240" w:hanging="360"/>
      </w:pPr>
      <w:rPr>
        <w:rFonts w:ascii="Symbol" w:hAnsi="Symbol" w:hint="default"/>
      </w:rPr>
    </w:lvl>
    <w:lvl w:ilvl="4" w:tplc="47668792">
      <w:start w:val="1"/>
      <w:numFmt w:val="bullet"/>
      <w:lvlText w:val="o"/>
      <w:lvlJc w:val="left"/>
      <w:pPr>
        <w:ind w:left="3960" w:hanging="360"/>
      </w:pPr>
      <w:rPr>
        <w:rFonts w:ascii="Courier New" w:hAnsi="Courier New" w:hint="default"/>
      </w:rPr>
    </w:lvl>
    <w:lvl w:ilvl="5" w:tplc="5D004B04">
      <w:start w:val="1"/>
      <w:numFmt w:val="bullet"/>
      <w:lvlText w:val=""/>
      <w:lvlJc w:val="left"/>
      <w:pPr>
        <w:ind w:left="4680" w:hanging="360"/>
      </w:pPr>
      <w:rPr>
        <w:rFonts w:ascii="Wingdings" w:hAnsi="Wingdings" w:hint="default"/>
      </w:rPr>
    </w:lvl>
    <w:lvl w:ilvl="6" w:tplc="3EFEF4C6">
      <w:start w:val="1"/>
      <w:numFmt w:val="bullet"/>
      <w:lvlText w:val=""/>
      <w:lvlJc w:val="left"/>
      <w:pPr>
        <w:ind w:left="5400" w:hanging="360"/>
      </w:pPr>
      <w:rPr>
        <w:rFonts w:ascii="Symbol" w:hAnsi="Symbol" w:hint="default"/>
      </w:rPr>
    </w:lvl>
    <w:lvl w:ilvl="7" w:tplc="053AFBA8">
      <w:start w:val="1"/>
      <w:numFmt w:val="bullet"/>
      <w:lvlText w:val="o"/>
      <w:lvlJc w:val="left"/>
      <w:pPr>
        <w:ind w:left="6120" w:hanging="360"/>
      </w:pPr>
      <w:rPr>
        <w:rFonts w:ascii="Courier New" w:hAnsi="Courier New" w:hint="default"/>
      </w:rPr>
    </w:lvl>
    <w:lvl w:ilvl="8" w:tplc="E1E8378E">
      <w:start w:val="1"/>
      <w:numFmt w:val="bullet"/>
      <w:lvlText w:val=""/>
      <w:lvlJc w:val="left"/>
      <w:pPr>
        <w:ind w:left="6840" w:hanging="360"/>
      </w:pPr>
      <w:rPr>
        <w:rFonts w:ascii="Wingdings" w:hAnsi="Wingdings" w:hint="default"/>
      </w:rPr>
    </w:lvl>
  </w:abstractNum>
  <w:abstractNum w:abstractNumId="26" w15:restartNumberingAfterBreak="0">
    <w:nsid w:val="695816D0"/>
    <w:multiLevelType w:val="multilevel"/>
    <w:tmpl w:val="9F4836E2"/>
    <w:lvl w:ilvl="0">
      <w:start w:val="6"/>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F0866A"/>
    <w:multiLevelType w:val="hybridMultilevel"/>
    <w:tmpl w:val="C2BAEDAE"/>
    <w:lvl w:ilvl="0" w:tplc="EDF4582C">
      <w:start w:val="1"/>
      <w:numFmt w:val="bullet"/>
      <w:lvlText w:val=""/>
      <w:lvlJc w:val="left"/>
      <w:pPr>
        <w:ind w:left="1440" w:hanging="360"/>
      </w:pPr>
      <w:rPr>
        <w:rFonts w:ascii="Symbol" w:hAnsi="Symbol" w:hint="default"/>
      </w:rPr>
    </w:lvl>
    <w:lvl w:ilvl="1" w:tplc="19A0932C">
      <w:start w:val="1"/>
      <w:numFmt w:val="bullet"/>
      <w:lvlText w:val="o"/>
      <w:lvlJc w:val="left"/>
      <w:pPr>
        <w:ind w:left="2160" w:hanging="360"/>
      </w:pPr>
      <w:rPr>
        <w:rFonts w:ascii="Courier New" w:hAnsi="Courier New" w:hint="default"/>
      </w:rPr>
    </w:lvl>
    <w:lvl w:ilvl="2" w:tplc="71CE513E">
      <w:start w:val="1"/>
      <w:numFmt w:val="bullet"/>
      <w:lvlText w:val=""/>
      <w:lvlJc w:val="left"/>
      <w:pPr>
        <w:ind w:left="2880" w:hanging="360"/>
      </w:pPr>
      <w:rPr>
        <w:rFonts w:ascii="Wingdings" w:hAnsi="Wingdings" w:hint="default"/>
      </w:rPr>
    </w:lvl>
    <w:lvl w:ilvl="3" w:tplc="2FD6889E">
      <w:start w:val="1"/>
      <w:numFmt w:val="bullet"/>
      <w:lvlText w:val=""/>
      <w:lvlJc w:val="left"/>
      <w:pPr>
        <w:ind w:left="3600" w:hanging="360"/>
      </w:pPr>
      <w:rPr>
        <w:rFonts w:ascii="Symbol" w:hAnsi="Symbol" w:hint="default"/>
      </w:rPr>
    </w:lvl>
    <w:lvl w:ilvl="4" w:tplc="AD24BBE4">
      <w:start w:val="1"/>
      <w:numFmt w:val="bullet"/>
      <w:lvlText w:val="o"/>
      <w:lvlJc w:val="left"/>
      <w:pPr>
        <w:ind w:left="4320" w:hanging="360"/>
      </w:pPr>
      <w:rPr>
        <w:rFonts w:ascii="Courier New" w:hAnsi="Courier New" w:hint="default"/>
      </w:rPr>
    </w:lvl>
    <w:lvl w:ilvl="5" w:tplc="8A3E03AC">
      <w:start w:val="1"/>
      <w:numFmt w:val="bullet"/>
      <w:lvlText w:val=""/>
      <w:lvlJc w:val="left"/>
      <w:pPr>
        <w:ind w:left="5040" w:hanging="360"/>
      </w:pPr>
      <w:rPr>
        <w:rFonts w:ascii="Wingdings" w:hAnsi="Wingdings" w:hint="default"/>
      </w:rPr>
    </w:lvl>
    <w:lvl w:ilvl="6" w:tplc="41AA90F0">
      <w:start w:val="1"/>
      <w:numFmt w:val="bullet"/>
      <w:lvlText w:val=""/>
      <w:lvlJc w:val="left"/>
      <w:pPr>
        <w:ind w:left="5760" w:hanging="360"/>
      </w:pPr>
      <w:rPr>
        <w:rFonts w:ascii="Symbol" w:hAnsi="Symbol" w:hint="default"/>
      </w:rPr>
    </w:lvl>
    <w:lvl w:ilvl="7" w:tplc="C32CFFCA">
      <w:start w:val="1"/>
      <w:numFmt w:val="bullet"/>
      <w:lvlText w:val="o"/>
      <w:lvlJc w:val="left"/>
      <w:pPr>
        <w:ind w:left="6480" w:hanging="360"/>
      </w:pPr>
      <w:rPr>
        <w:rFonts w:ascii="Courier New" w:hAnsi="Courier New" w:hint="default"/>
      </w:rPr>
    </w:lvl>
    <w:lvl w:ilvl="8" w:tplc="9E8AA47E">
      <w:start w:val="1"/>
      <w:numFmt w:val="bullet"/>
      <w:lvlText w:val=""/>
      <w:lvlJc w:val="left"/>
      <w:pPr>
        <w:ind w:left="7200" w:hanging="360"/>
      </w:pPr>
      <w:rPr>
        <w:rFonts w:ascii="Wingdings" w:hAnsi="Wingdings" w:hint="default"/>
      </w:rPr>
    </w:lvl>
  </w:abstractNum>
  <w:abstractNum w:abstractNumId="28" w15:restartNumberingAfterBreak="0">
    <w:nsid w:val="70D6102D"/>
    <w:multiLevelType w:val="multilevel"/>
    <w:tmpl w:val="9BAED066"/>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8761253"/>
    <w:multiLevelType w:val="hybridMultilevel"/>
    <w:tmpl w:val="B122DFAC"/>
    <w:lvl w:ilvl="0" w:tplc="7EBEA404">
      <w:start w:val="1"/>
      <w:numFmt w:val="bullet"/>
      <w:lvlText w:val=""/>
      <w:lvlJc w:val="left"/>
      <w:pPr>
        <w:ind w:left="720" w:hanging="360"/>
      </w:pPr>
      <w:rPr>
        <w:rFonts w:ascii="Symbol" w:hAnsi="Symbol" w:hint="default"/>
      </w:rPr>
    </w:lvl>
    <w:lvl w:ilvl="1" w:tplc="BA7CBBC4">
      <w:start w:val="1"/>
      <w:numFmt w:val="bullet"/>
      <w:lvlText w:val="o"/>
      <w:lvlJc w:val="left"/>
      <w:pPr>
        <w:ind w:left="1440" w:hanging="360"/>
      </w:pPr>
      <w:rPr>
        <w:rFonts w:ascii="Courier New" w:hAnsi="Courier New" w:hint="default"/>
      </w:rPr>
    </w:lvl>
    <w:lvl w:ilvl="2" w:tplc="CDE8CDBC">
      <w:start w:val="1"/>
      <w:numFmt w:val="bullet"/>
      <w:lvlText w:val=""/>
      <w:lvlJc w:val="left"/>
      <w:pPr>
        <w:ind w:left="2160" w:hanging="360"/>
      </w:pPr>
      <w:rPr>
        <w:rFonts w:ascii="Wingdings" w:hAnsi="Wingdings" w:hint="default"/>
      </w:rPr>
    </w:lvl>
    <w:lvl w:ilvl="3" w:tplc="433A6F5E">
      <w:start w:val="1"/>
      <w:numFmt w:val="bullet"/>
      <w:lvlText w:val=""/>
      <w:lvlJc w:val="left"/>
      <w:pPr>
        <w:ind w:left="2880" w:hanging="360"/>
      </w:pPr>
      <w:rPr>
        <w:rFonts w:ascii="Symbol" w:hAnsi="Symbol" w:hint="default"/>
      </w:rPr>
    </w:lvl>
    <w:lvl w:ilvl="4" w:tplc="F7BA32DE">
      <w:start w:val="1"/>
      <w:numFmt w:val="bullet"/>
      <w:lvlText w:val="o"/>
      <w:lvlJc w:val="left"/>
      <w:pPr>
        <w:ind w:left="3600" w:hanging="360"/>
      </w:pPr>
      <w:rPr>
        <w:rFonts w:ascii="Courier New" w:hAnsi="Courier New" w:hint="default"/>
      </w:rPr>
    </w:lvl>
    <w:lvl w:ilvl="5" w:tplc="C20CC2F4">
      <w:start w:val="1"/>
      <w:numFmt w:val="bullet"/>
      <w:lvlText w:val=""/>
      <w:lvlJc w:val="left"/>
      <w:pPr>
        <w:ind w:left="4320" w:hanging="360"/>
      </w:pPr>
      <w:rPr>
        <w:rFonts w:ascii="Wingdings" w:hAnsi="Wingdings" w:hint="default"/>
      </w:rPr>
    </w:lvl>
    <w:lvl w:ilvl="6" w:tplc="90E079A0">
      <w:start w:val="1"/>
      <w:numFmt w:val="bullet"/>
      <w:lvlText w:val=""/>
      <w:lvlJc w:val="left"/>
      <w:pPr>
        <w:ind w:left="5040" w:hanging="360"/>
      </w:pPr>
      <w:rPr>
        <w:rFonts w:ascii="Symbol" w:hAnsi="Symbol" w:hint="default"/>
      </w:rPr>
    </w:lvl>
    <w:lvl w:ilvl="7" w:tplc="7B388C82">
      <w:start w:val="1"/>
      <w:numFmt w:val="bullet"/>
      <w:lvlText w:val="o"/>
      <w:lvlJc w:val="left"/>
      <w:pPr>
        <w:ind w:left="5760" w:hanging="360"/>
      </w:pPr>
      <w:rPr>
        <w:rFonts w:ascii="Courier New" w:hAnsi="Courier New" w:hint="default"/>
      </w:rPr>
    </w:lvl>
    <w:lvl w:ilvl="8" w:tplc="DFB25452">
      <w:start w:val="1"/>
      <w:numFmt w:val="bullet"/>
      <w:lvlText w:val=""/>
      <w:lvlJc w:val="left"/>
      <w:pPr>
        <w:ind w:left="6480" w:hanging="360"/>
      </w:pPr>
      <w:rPr>
        <w:rFonts w:ascii="Wingdings" w:hAnsi="Wingdings" w:hint="default"/>
      </w:rPr>
    </w:lvl>
  </w:abstractNum>
  <w:abstractNum w:abstractNumId="30" w15:restartNumberingAfterBreak="0">
    <w:nsid w:val="789E4E89"/>
    <w:multiLevelType w:val="hybridMultilevel"/>
    <w:tmpl w:val="ECCE4072"/>
    <w:lvl w:ilvl="0" w:tplc="AE68375C">
      <w:start w:val="1"/>
      <w:numFmt w:val="bullet"/>
      <w:lvlText w:val=""/>
      <w:lvlJc w:val="left"/>
      <w:pPr>
        <w:ind w:left="1440" w:hanging="360"/>
      </w:pPr>
      <w:rPr>
        <w:rFonts w:ascii="Symbol" w:hAnsi="Symbol" w:hint="default"/>
      </w:rPr>
    </w:lvl>
    <w:lvl w:ilvl="1" w:tplc="29B08D5E">
      <w:start w:val="1"/>
      <w:numFmt w:val="bullet"/>
      <w:lvlText w:val="o"/>
      <w:lvlJc w:val="left"/>
      <w:pPr>
        <w:ind w:left="2160" w:hanging="360"/>
      </w:pPr>
      <w:rPr>
        <w:rFonts w:ascii="Courier New" w:hAnsi="Courier New" w:hint="default"/>
      </w:rPr>
    </w:lvl>
    <w:lvl w:ilvl="2" w:tplc="B4908D6C">
      <w:start w:val="1"/>
      <w:numFmt w:val="bullet"/>
      <w:lvlText w:val=""/>
      <w:lvlJc w:val="left"/>
      <w:pPr>
        <w:ind w:left="2880" w:hanging="360"/>
      </w:pPr>
      <w:rPr>
        <w:rFonts w:ascii="Wingdings" w:hAnsi="Wingdings" w:hint="default"/>
      </w:rPr>
    </w:lvl>
    <w:lvl w:ilvl="3" w:tplc="DF62313C">
      <w:start w:val="1"/>
      <w:numFmt w:val="bullet"/>
      <w:lvlText w:val=""/>
      <w:lvlJc w:val="left"/>
      <w:pPr>
        <w:ind w:left="3600" w:hanging="360"/>
      </w:pPr>
      <w:rPr>
        <w:rFonts w:ascii="Symbol" w:hAnsi="Symbol" w:hint="default"/>
      </w:rPr>
    </w:lvl>
    <w:lvl w:ilvl="4" w:tplc="54D6156C">
      <w:start w:val="1"/>
      <w:numFmt w:val="bullet"/>
      <w:lvlText w:val="o"/>
      <w:lvlJc w:val="left"/>
      <w:pPr>
        <w:ind w:left="4320" w:hanging="360"/>
      </w:pPr>
      <w:rPr>
        <w:rFonts w:ascii="Courier New" w:hAnsi="Courier New" w:hint="default"/>
      </w:rPr>
    </w:lvl>
    <w:lvl w:ilvl="5" w:tplc="2242A8B0">
      <w:start w:val="1"/>
      <w:numFmt w:val="bullet"/>
      <w:lvlText w:val=""/>
      <w:lvlJc w:val="left"/>
      <w:pPr>
        <w:ind w:left="5040" w:hanging="360"/>
      </w:pPr>
      <w:rPr>
        <w:rFonts w:ascii="Wingdings" w:hAnsi="Wingdings" w:hint="default"/>
      </w:rPr>
    </w:lvl>
    <w:lvl w:ilvl="6" w:tplc="E89C2842">
      <w:start w:val="1"/>
      <w:numFmt w:val="bullet"/>
      <w:lvlText w:val=""/>
      <w:lvlJc w:val="left"/>
      <w:pPr>
        <w:ind w:left="5760" w:hanging="360"/>
      </w:pPr>
      <w:rPr>
        <w:rFonts w:ascii="Symbol" w:hAnsi="Symbol" w:hint="default"/>
      </w:rPr>
    </w:lvl>
    <w:lvl w:ilvl="7" w:tplc="BBBC9A38">
      <w:start w:val="1"/>
      <w:numFmt w:val="bullet"/>
      <w:lvlText w:val="o"/>
      <w:lvlJc w:val="left"/>
      <w:pPr>
        <w:ind w:left="6480" w:hanging="360"/>
      </w:pPr>
      <w:rPr>
        <w:rFonts w:ascii="Courier New" w:hAnsi="Courier New" w:hint="default"/>
      </w:rPr>
    </w:lvl>
    <w:lvl w:ilvl="8" w:tplc="F0A21EA0">
      <w:start w:val="1"/>
      <w:numFmt w:val="bullet"/>
      <w:lvlText w:val=""/>
      <w:lvlJc w:val="left"/>
      <w:pPr>
        <w:ind w:left="7200" w:hanging="360"/>
      </w:pPr>
      <w:rPr>
        <w:rFonts w:ascii="Wingdings" w:hAnsi="Wingdings" w:hint="default"/>
      </w:rPr>
    </w:lvl>
  </w:abstractNum>
  <w:abstractNum w:abstractNumId="31" w15:restartNumberingAfterBreak="0">
    <w:nsid w:val="798F94C0"/>
    <w:multiLevelType w:val="hybridMultilevel"/>
    <w:tmpl w:val="1AEC1264"/>
    <w:lvl w:ilvl="0" w:tplc="EEEC7758">
      <w:start w:val="1"/>
      <w:numFmt w:val="bullet"/>
      <w:lvlText w:val=""/>
      <w:lvlJc w:val="left"/>
      <w:pPr>
        <w:ind w:left="1440" w:hanging="360"/>
      </w:pPr>
      <w:rPr>
        <w:rFonts w:ascii="Symbol" w:hAnsi="Symbol" w:hint="default"/>
      </w:rPr>
    </w:lvl>
    <w:lvl w:ilvl="1" w:tplc="DDCC786C">
      <w:start w:val="1"/>
      <w:numFmt w:val="bullet"/>
      <w:lvlText w:val="o"/>
      <w:lvlJc w:val="left"/>
      <w:pPr>
        <w:ind w:left="2160" w:hanging="360"/>
      </w:pPr>
      <w:rPr>
        <w:rFonts w:ascii="Courier New" w:hAnsi="Courier New" w:hint="default"/>
      </w:rPr>
    </w:lvl>
    <w:lvl w:ilvl="2" w:tplc="2DA0B1BA">
      <w:start w:val="1"/>
      <w:numFmt w:val="bullet"/>
      <w:lvlText w:val=""/>
      <w:lvlJc w:val="left"/>
      <w:pPr>
        <w:ind w:left="2880" w:hanging="360"/>
      </w:pPr>
      <w:rPr>
        <w:rFonts w:ascii="Wingdings" w:hAnsi="Wingdings" w:hint="default"/>
      </w:rPr>
    </w:lvl>
    <w:lvl w:ilvl="3" w:tplc="C84A5FC8">
      <w:start w:val="1"/>
      <w:numFmt w:val="bullet"/>
      <w:lvlText w:val=""/>
      <w:lvlJc w:val="left"/>
      <w:pPr>
        <w:ind w:left="3600" w:hanging="360"/>
      </w:pPr>
      <w:rPr>
        <w:rFonts w:ascii="Symbol" w:hAnsi="Symbol" w:hint="default"/>
      </w:rPr>
    </w:lvl>
    <w:lvl w:ilvl="4" w:tplc="F9D02438">
      <w:start w:val="1"/>
      <w:numFmt w:val="bullet"/>
      <w:lvlText w:val="o"/>
      <w:lvlJc w:val="left"/>
      <w:pPr>
        <w:ind w:left="4320" w:hanging="360"/>
      </w:pPr>
      <w:rPr>
        <w:rFonts w:ascii="Courier New" w:hAnsi="Courier New" w:hint="default"/>
      </w:rPr>
    </w:lvl>
    <w:lvl w:ilvl="5" w:tplc="D5D4A0EC">
      <w:start w:val="1"/>
      <w:numFmt w:val="bullet"/>
      <w:lvlText w:val=""/>
      <w:lvlJc w:val="left"/>
      <w:pPr>
        <w:ind w:left="5040" w:hanging="360"/>
      </w:pPr>
      <w:rPr>
        <w:rFonts w:ascii="Wingdings" w:hAnsi="Wingdings" w:hint="default"/>
      </w:rPr>
    </w:lvl>
    <w:lvl w:ilvl="6" w:tplc="194E0444">
      <w:start w:val="1"/>
      <w:numFmt w:val="bullet"/>
      <w:lvlText w:val=""/>
      <w:lvlJc w:val="left"/>
      <w:pPr>
        <w:ind w:left="5760" w:hanging="360"/>
      </w:pPr>
      <w:rPr>
        <w:rFonts w:ascii="Symbol" w:hAnsi="Symbol" w:hint="default"/>
      </w:rPr>
    </w:lvl>
    <w:lvl w:ilvl="7" w:tplc="0F847EA8">
      <w:start w:val="1"/>
      <w:numFmt w:val="bullet"/>
      <w:lvlText w:val="o"/>
      <w:lvlJc w:val="left"/>
      <w:pPr>
        <w:ind w:left="6480" w:hanging="360"/>
      </w:pPr>
      <w:rPr>
        <w:rFonts w:ascii="Courier New" w:hAnsi="Courier New" w:hint="default"/>
      </w:rPr>
    </w:lvl>
    <w:lvl w:ilvl="8" w:tplc="8A48904C">
      <w:start w:val="1"/>
      <w:numFmt w:val="bullet"/>
      <w:lvlText w:val=""/>
      <w:lvlJc w:val="left"/>
      <w:pPr>
        <w:ind w:left="7200" w:hanging="360"/>
      </w:pPr>
      <w:rPr>
        <w:rFonts w:ascii="Wingdings" w:hAnsi="Wingdings" w:hint="default"/>
      </w:rPr>
    </w:lvl>
  </w:abstractNum>
  <w:abstractNum w:abstractNumId="32" w15:restartNumberingAfterBreak="0">
    <w:nsid w:val="7B7B4C52"/>
    <w:multiLevelType w:val="hybridMultilevel"/>
    <w:tmpl w:val="0A8E35B2"/>
    <w:lvl w:ilvl="0" w:tplc="566A710C">
      <w:start w:val="1"/>
      <w:numFmt w:val="bullet"/>
      <w:lvlText w:val=""/>
      <w:lvlJc w:val="left"/>
      <w:pPr>
        <w:ind w:left="720" w:hanging="360"/>
      </w:pPr>
      <w:rPr>
        <w:rFonts w:ascii="Symbol" w:hAnsi="Symbol" w:hint="default"/>
      </w:rPr>
    </w:lvl>
    <w:lvl w:ilvl="1" w:tplc="5D5C0924">
      <w:start w:val="1"/>
      <w:numFmt w:val="bullet"/>
      <w:lvlText w:val="o"/>
      <w:lvlJc w:val="left"/>
      <w:pPr>
        <w:ind w:left="1440" w:hanging="360"/>
      </w:pPr>
      <w:rPr>
        <w:rFonts w:ascii="Courier New" w:hAnsi="Courier New" w:hint="default"/>
      </w:rPr>
    </w:lvl>
    <w:lvl w:ilvl="2" w:tplc="10E448B2">
      <w:start w:val="1"/>
      <w:numFmt w:val="bullet"/>
      <w:lvlText w:val=""/>
      <w:lvlJc w:val="left"/>
      <w:pPr>
        <w:ind w:left="2160" w:hanging="360"/>
      </w:pPr>
      <w:rPr>
        <w:rFonts w:ascii="Wingdings" w:hAnsi="Wingdings" w:hint="default"/>
      </w:rPr>
    </w:lvl>
    <w:lvl w:ilvl="3" w:tplc="3A8427E8">
      <w:start w:val="1"/>
      <w:numFmt w:val="bullet"/>
      <w:lvlText w:val=""/>
      <w:lvlJc w:val="left"/>
      <w:pPr>
        <w:ind w:left="2880" w:hanging="360"/>
      </w:pPr>
      <w:rPr>
        <w:rFonts w:ascii="Symbol" w:hAnsi="Symbol" w:hint="default"/>
      </w:rPr>
    </w:lvl>
    <w:lvl w:ilvl="4" w:tplc="589E27F4">
      <w:start w:val="1"/>
      <w:numFmt w:val="bullet"/>
      <w:lvlText w:val="o"/>
      <w:lvlJc w:val="left"/>
      <w:pPr>
        <w:ind w:left="3600" w:hanging="360"/>
      </w:pPr>
      <w:rPr>
        <w:rFonts w:ascii="Courier New" w:hAnsi="Courier New" w:hint="default"/>
      </w:rPr>
    </w:lvl>
    <w:lvl w:ilvl="5" w:tplc="138C659C">
      <w:start w:val="1"/>
      <w:numFmt w:val="bullet"/>
      <w:lvlText w:val=""/>
      <w:lvlJc w:val="left"/>
      <w:pPr>
        <w:ind w:left="4320" w:hanging="360"/>
      </w:pPr>
      <w:rPr>
        <w:rFonts w:ascii="Wingdings" w:hAnsi="Wingdings" w:hint="default"/>
      </w:rPr>
    </w:lvl>
    <w:lvl w:ilvl="6" w:tplc="89B2F198">
      <w:start w:val="1"/>
      <w:numFmt w:val="bullet"/>
      <w:lvlText w:val=""/>
      <w:lvlJc w:val="left"/>
      <w:pPr>
        <w:ind w:left="5040" w:hanging="360"/>
      </w:pPr>
      <w:rPr>
        <w:rFonts w:ascii="Symbol" w:hAnsi="Symbol" w:hint="default"/>
      </w:rPr>
    </w:lvl>
    <w:lvl w:ilvl="7" w:tplc="E0E42190">
      <w:start w:val="1"/>
      <w:numFmt w:val="bullet"/>
      <w:lvlText w:val="o"/>
      <w:lvlJc w:val="left"/>
      <w:pPr>
        <w:ind w:left="5760" w:hanging="360"/>
      </w:pPr>
      <w:rPr>
        <w:rFonts w:ascii="Courier New" w:hAnsi="Courier New" w:hint="default"/>
      </w:rPr>
    </w:lvl>
    <w:lvl w:ilvl="8" w:tplc="F25C7472">
      <w:start w:val="1"/>
      <w:numFmt w:val="bullet"/>
      <w:lvlText w:val=""/>
      <w:lvlJc w:val="left"/>
      <w:pPr>
        <w:ind w:left="6480" w:hanging="360"/>
      </w:pPr>
      <w:rPr>
        <w:rFonts w:ascii="Wingdings" w:hAnsi="Wingdings" w:hint="default"/>
      </w:rPr>
    </w:lvl>
  </w:abstractNum>
  <w:abstractNum w:abstractNumId="33" w15:restartNumberingAfterBreak="0">
    <w:nsid w:val="7BFDE859"/>
    <w:multiLevelType w:val="hybridMultilevel"/>
    <w:tmpl w:val="BCB2A160"/>
    <w:lvl w:ilvl="0" w:tplc="89CAAC5C">
      <w:start w:val="1"/>
      <w:numFmt w:val="decimal"/>
      <w:lvlText w:val="%1."/>
      <w:lvlJc w:val="left"/>
      <w:pPr>
        <w:ind w:left="1080" w:hanging="360"/>
      </w:pPr>
    </w:lvl>
    <w:lvl w:ilvl="1" w:tplc="E76CA7F6">
      <w:start w:val="1"/>
      <w:numFmt w:val="lowerLetter"/>
      <w:lvlText w:val="%2."/>
      <w:lvlJc w:val="left"/>
      <w:pPr>
        <w:ind w:left="1800" w:hanging="360"/>
      </w:pPr>
    </w:lvl>
    <w:lvl w:ilvl="2" w:tplc="0EAADC88">
      <w:start w:val="1"/>
      <w:numFmt w:val="lowerRoman"/>
      <w:lvlText w:val="%3."/>
      <w:lvlJc w:val="right"/>
      <w:pPr>
        <w:ind w:left="2520" w:hanging="180"/>
      </w:pPr>
    </w:lvl>
    <w:lvl w:ilvl="3" w:tplc="F768FD30">
      <w:start w:val="1"/>
      <w:numFmt w:val="decimal"/>
      <w:lvlText w:val="%4."/>
      <w:lvlJc w:val="left"/>
      <w:pPr>
        <w:ind w:left="3240" w:hanging="360"/>
      </w:pPr>
    </w:lvl>
    <w:lvl w:ilvl="4" w:tplc="B5203DB8">
      <w:start w:val="1"/>
      <w:numFmt w:val="lowerLetter"/>
      <w:lvlText w:val="%5."/>
      <w:lvlJc w:val="left"/>
      <w:pPr>
        <w:ind w:left="3960" w:hanging="360"/>
      </w:pPr>
    </w:lvl>
    <w:lvl w:ilvl="5" w:tplc="4AAC4036">
      <w:start w:val="1"/>
      <w:numFmt w:val="lowerRoman"/>
      <w:lvlText w:val="%6."/>
      <w:lvlJc w:val="right"/>
      <w:pPr>
        <w:ind w:left="4680" w:hanging="180"/>
      </w:pPr>
    </w:lvl>
    <w:lvl w:ilvl="6" w:tplc="D3BEDC62">
      <w:start w:val="1"/>
      <w:numFmt w:val="decimal"/>
      <w:lvlText w:val="%7."/>
      <w:lvlJc w:val="left"/>
      <w:pPr>
        <w:ind w:left="5400" w:hanging="360"/>
      </w:pPr>
    </w:lvl>
    <w:lvl w:ilvl="7" w:tplc="14927838">
      <w:start w:val="1"/>
      <w:numFmt w:val="lowerLetter"/>
      <w:lvlText w:val="%8."/>
      <w:lvlJc w:val="left"/>
      <w:pPr>
        <w:ind w:left="6120" w:hanging="360"/>
      </w:pPr>
    </w:lvl>
    <w:lvl w:ilvl="8" w:tplc="956E318A">
      <w:start w:val="1"/>
      <w:numFmt w:val="lowerRoman"/>
      <w:lvlText w:val="%9."/>
      <w:lvlJc w:val="right"/>
      <w:pPr>
        <w:ind w:left="6840" w:hanging="180"/>
      </w:pPr>
    </w:lvl>
  </w:abstractNum>
  <w:num w:numId="1">
    <w:abstractNumId w:val="4"/>
  </w:num>
  <w:num w:numId="2">
    <w:abstractNumId w:val="23"/>
  </w:num>
  <w:num w:numId="3">
    <w:abstractNumId w:val="30"/>
  </w:num>
  <w:num w:numId="4">
    <w:abstractNumId w:val="5"/>
  </w:num>
  <w:num w:numId="5">
    <w:abstractNumId w:val="29"/>
  </w:num>
  <w:num w:numId="6">
    <w:abstractNumId w:val="27"/>
  </w:num>
  <w:num w:numId="7">
    <w:abstractNumId w:val="15"/>
  </w:num>
  <w:num w:numId="8">
    <w:abstractNumId w:val="2"/>
  </w:num>
  <w:num w:numId="9">
    <w:abstractNumId w:val="1"/>
  </w:num>
  <w:num w:numId="10">
    <w:abstractNumId w:val="17"/>
  </w:num>
  <w:num w:numId="11">
    <w:abstractNumId w:val="0"/>
  </w:num>
  <w:num w:numId="12">
    <w:abstractNumId w:val="20"/>
  </w:num>
  <w:num w:numId="13">
    <w:abstractNumId w:val="19"/>
  </w:num>
  <w:num w:numId="14">
    <w:abstractNumId w:val="31"/>
  </w:num>
  <w:num w:numId="15">
    <w:abstractNumId w:val="16"/>
  </w:num>
  <w:num w:numId="16">
    <w:abstractNumId w:val="3"/>
  </w:num>
  <w:num w:numId="17">
    <w:abstractNumId w:val="18"/>
  </w:num>
  <w:num w:numId="18">
    <w:abstractNumId w:val="32"/>
  </w:num>
  <w:num w:numId="19">
    <w:abstractNumId w:val="9"/>
  </w:num>
  <w:num w:numId="20">
    <w:abstractNumId w:val="8"/>
  </w:num>
  <w:num w:numId="21">
    <w:abstractNumId w:val="21"/>
  </w:num>
  <w:num w:numId="22">
    <w:abstractNumId w:val="11"/>
  </w:num>
  <w:num w:numId="23">
    <w:abstractNumId w:val="25"/>
  </w:num>
  <w:num w:numId="24">
    <w:abstractNumId w:val="33"/>
  </w:num>
  <w:num w:numId="25">
    <w:abstractNumId w:val="6"/>
  </w:num>
  <w:num w:numId="26">
    <w:abstractNumId w:val="14"/>
  </w:num>
  <w:num w:numId="27">
    <w:abstractNumId w:val="22"/>
  </w:num>
  <w:num w:numId="28">
    <w:abstractNumId w:val="28"/>
  </w:num>
  <w:num w:numId="29">
    <w:abstractNumId w:val="7"/>
  </w:num>
  <w:num w:numId="30">
    <w:abstractNumId w:val="26"/>
  </w:num>
  <w:num w:numId="31">
    <w:abstractNumId w:val="13"/>
  </w:num>
  <w:num w:numId="32">
    <w:abstractNumId w:val="24"/>
  </w:num>
  <w:num w:numId="33">
    <w:abstractNumId w:val="12"/>
  </w:num>
  <w:num w:numId="34">
    <w:abstractNumId w:val="10"/>
  </w:num>
  <w:numIdMacAtCleanup w:val="2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 Stewart">
    <w15:presenceInfo w15:providerId="None" w15:userId="P Stew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F1F53"/>
    <w:rsid w:val="00083C57"/>
    <w:rsid w:val="000B75A6"/>
    <w:rsid w:val="000BF489"/>
    <w:rsid w:val="000FA699"/>
    <w:rsid w:val="001D5357"/>
    <w:rsid w:val="00210913"/>
    <w:rsid w:val="00253E68"/>
    <w:rsid w:val="004B1199"/>
    <w:rsid w:val="0058DEE2"/>
    <w:rsid w:val="0059261B"/>
    <w:rsid w:val="005F24E3"/>
    <w:rsid w:val="00704C43"/>
    <w:rsid w:val="007771AB"/>
    <w:rsid w:val="00797735"/>
    <w:rsid w:val="009171ED"/>
    <w:rsid w:val="00952EAB"/>
    <w:rsid w:val="009A6DD5"/>
    <w:rsid w:val="00B9B3BD"/>
    <w:rsid w:val="00BB0FBE"/>
    <w:rsid w:val="00CD12F8"/>
    <w:rsid w:val="00F83AEF"/>
    <w:rsid w:val="00FD4BE8"/>
    <w:rsid w:val="0146F4FA"/>
    <w:rsid w:val="0178DEE9"/>
    <w:rsid w:val="018B86BE"/>
    <w:rsid w:val="021F58C7"/>
    <w:rsid w:val="0240B61B"/>
    <w:rsid w:val="02B15B35"/>
    <w:rsid w:val="02E71732"/>
    <w:rsid w:val="02F40019"/>
    <w:rsid w:val="03A561E2"/>
    <w:rsid w:val="03C27D54"/>
    <w:rsid w:val="03E3C3CA"/>
    <w:rsid w:val="03FF935C"/>
    <w:rsid w:val="04376C16"/>
    <w:rsid w:val="0461099F"/>
    <w:rsid w:val="04910649"/>
    <w:rsid w:val="04925116"/>
    <w:rsid w:val="049A529D"/>
    <w:rsid w:val="0501A601"/>
    <w:rsid w:val="0542D9F8"/>
    <w:rsid w:val="05512A5C"/>
    <w:rsid w:val="05953441"/>
    <w:rsid w:val="05D03C84"/>
    <w:rsid w:val="06099E3F"/>
    <w:rsid w:val="061FC507"/>
    <w:rsid w:val="066E3EBE"/>
    <w:rsid w:val="06D26A03"/>
    <w:rsid w:val="06FEC2EB"/>
    <w:rsid w:val="070C95A4"/>
    <w:rsid w:val="072EFEEF"/>
    <w:rsid w:val="0744F964"/>
    <w:rsid w:val="07AEA3F4"/>
    <w:rsid w:val="081FD63E"/>
    <w:rsid w:val="082428DE"/>
    <w:rsid w:val="08267D8F"/>
    <w:rsid w:val="082F3DB8"/>
    <w:rsid w:val="0836C211"/>
    <w:rsid w:val="084CFE08"/>
    <w:rsid w:val="0873A626"/>
    <w:rsid w:val="08F22F7F"/>
    <w:rsid w:val="093D41EB"/>
    <w:rsid w:val="093E572A"/>
    <w:rsid w:val="0975B0D8"/>
    <w:rsid w:val="0998C538"/>
    <w:rsid w:val="09BCAE30"/>
    <w:rsid w:val="0A07E418"/>
    <w:rsid w:val="0A1226EC"/>
    <w:rsid w:val="0A1DF68A"/>
    <w:rsid w:val="0A405E95"/>
    <w:rsid w:val="0A4D446C"/>
    <w:rsid w:val="0AEFBC06"/>
    <w:rsid w:val="0B4DCA22"/>
    <w:rsid w:val="0B4F5863"/>
    <w:rsid w:val="0B5B8743"/>
    <w:rsid w:val="0B646215"/>
    <w:rsid w:val="0BABFA49"/>
    <w:rsid w:val="0BE94CFB"/>
    <w:rsid w:val="0CBB3F25"/>
    <w:rsid w:val="0CC11A68"/>
    <w:rsid w:val="0CF1628F"/>
    <w:rsid w:val="0D1BC1B5"/>
    <w:rsid w:val="0D339361"/>
    <w:rsid w:val="0D41D529"/>
    <w:rsid w:val="0D51C2B2"/>
    <w:rsid w:val="0DC1659A"/>
    <w:rsid w:val="0DCCC93B"/>
    <w:rsid w:val="0DDDF0F4"/>
    <w:rsid w:val="0E307D7A"/>
    <w:rsid w:val="0E329A9D"/>
    <w:rsid w:val="0E3B0E56"/>
    <w:rsid w:val="0E53A456"/>
    <w:rsid w:val="0E5C9EA9"/>
    <w:rsid w:val="0E6085F3"/>
    <w:rsid w:val="0EAC17EC"/>
    <w:rsid w:val="0EC0D831"/>
    <w:rsid w:val="0F674919"/>
    <w:rsid w:val="0F697D4C"/>
    <w:rsid w:val="0F71F5B1"/>
    <w:rsid w:val="0F8E806D"/>
    <w:rsid w:val="0FAE7200"/>
    <w:rsid w:val="0FBBDCDE"/>
    <w:rsid w:val="0FD228DE"/>
    <w:rsid w:val="0FF1C1CA"/>
    <w:rsid w:val="0FF2E83A"/>
    <w:rsid w:val="1079C2F4"/>
    <w:rsid w:val="10E25B17"/>
    <w:rsid w:val="11041FFE"/>
    <w:rsid w:val="1153BDA0"/>
    <w:rsid w:val="12293610"/>
    <w:rsid w:val="12600D7E"/>
    <w:rsid w:val="12662808"/>
    <w:rsid w:val="12A150C4"/>
    <w:rsid w:val="12F71D21"/>
    <w:rsid w:val="131054D1"/>
    <w:rsid w:val="13180819"/>
    <w:rsid w:val="132203F5"/>
    <w:rsid w:val="1358B7A9"/>
    <w:rsid w:val="13BBE61E"/>
    <w:rsid w:val="13BDEF1F"/>
    <w:rsid w:val="13CE88D1"/>
    <w:rsid w:val="142BFE91"/>
    <w:rsid w:val="14632B04"/>
    <w:rsid w:val="14669A9E"/>
    <w:rsid w:val="146C07BE"/>
    <w:rsid w:val="154DB510"/>
    <w:rsid w:val="155FA79C"/>
    <w:rsid w:val="156DDD65"/>
    <w:rsid w:val="15AB0EBF"/>
    <w:rsid w:val="15B51264"/>
    <w:rsid w:val="15D9932F"/>
    <w:rsid w:val="15DCEF70"/>
    <w:rsid w:val="15FC3B19"/>
    <w:rsid w:val="1633AF50"/>
    <w:rsid w:val="1663FB7F"/>
    <w:rsid w:val="16864566"/>
    <w:rsid w:val="16A0668E"/>
    <w:rsid w:val="16CE3158"/>
    <w:rsid w:val="16DC339B"/>
    <w:rsid w:val="16DC739D"/>
    <w:rsid w:val="16E136ED"/>
    <w:rsid w:val="16E4CBD2"/>
    <w:rsid w:val="173747B6"/>
    <w:rsid w:val="179F6D81"/>
    <w:rsid w:val="17B66A5E"/>
    <w:rsid w:val="17F94A1E"/>
    <w:rsid w:val="17FD3148"/>
    <w:rsid w:val="17FF2F09"/>
    <w:rsid w:val="182965BD"/>
    <w:rsid w:val="1830631C"/>
    <w:rsid w:val="18339582"/>
    <w:rsid w:val="1836FBCF"/>
    <w:rsid w:val="187EB29E"/>
    <w:rsid w:val="18BBC48E"/>
    <w:rsid w:val="18DC5817"/>
    <w:rsid w:val="18DEA23C"/>
    <w:rsid w:val="1933B6A6"/>
    <w:rsid w:val="193F3F7D"/>
    <w:rsid w:val="194E0584"/>
    <w:rsid w:val="195F0EF1"/>
    <w:rsid w:val="1971388A"/>
    <w:rsid w:val="19CEAE28"/>
    <w:rsid w:val="19CF9699"/>
    <w:rsid w:val="1A12EA32"/>
    <w:rsid w:val="1A3AEEB7"/>
    <w:rsid w:val="1A7F4EB6"/>
    <w:rsid w:val="1AE33FEB"/>
    <w:rsid w:val="1AEF3FF7"/>
    <w:rsid w:val="1B353B9F"/>
    <w:rsid w:val="1B3D830A"/>
    <w:rsid w:val="1B7DF556"/>
    <w:rsid w:val="1BBA6220"/>
    <w:rsid w:val="1C33C1CA"/>
    <w:rsid w:val="1C3F38F5"/>
    <w:rsid w:val="1C60A99C"/>
    <w:rsid w:val="1C62A935"/>
    <w:rsid w:val="1C830923"/>
    <w:rsid w:val="1CB15256"/>
    <w:rsid w:val="1D0D891A"/>
    <w:rsid w:val="1D1638D9"/>
    <w:rsid w:val="1D449AA6"/>
    <w:rsid w:val="1D7CFFF5"/>
    <w:rsid w:val="1D859048"/>
    <w:rsid w:val="1D9BBAEF"/>
    <w:rsid w:val="1DD87611"/>
    <w:rsid w:val="1E0F1F53"/>
    <w:rsid w:val="1E0F53DE"/>
    <w:rsid w:val="1E3B6C9E"/>
    <w:rsid w:val="1EA455E7"/>
    <w:rsid w:val="1EC77BEB"/>
    <w:rsid w:val="1F0ACB94"/>
    <w:rsid w:val="1F2E24B1"/>
    <w:rsid w:val="1F46FD8F"/>
    <w:rsid w:val="1F570C1F"/>
    <w:rsid w:val="1F58A428"/>
    <w:rsid w:val="1F5DD765"/>
    <w:rsid w:val="1F7183C4"/>
    <w:rsid w:val="1F906839"/>
    <w:rsid w:val="1FB011C2"/>
    <w:rsid w:val="203654E7"/>
    <w:rsid w:val="20730A49"/>
    <w:rsid w:val="20888A5A"/>
    <w:rsid w:val="20972F62"/>
    <w:rsid w:val="20EF7953"/>
    <w:rsid w:val="20FFF99A"/>
    <w:rsid w:val="2152791E"/>
    <w:rsid w:val="217F4AEA"/>
    <w:rsid w:val="2188923C"/>
    <w:rsid w:val="21B104D6"/>
    <w:rsid w:val="2226966F"/>
    <w:rsid w:val="223D55DF"/>
    <w:rsid w:val="228D3C7B"/>
    <w:rsid w:val="228FA23E"/>
    <w:rsid w:val="2292EF16"/>
    <w:rsid w:val="22E87914"/>
    <w:rsid w:val="23253CCB"/>
    <w:rsid w:val="2329FA77"/>
    <w:rsid w:val="232FC046"/>
    <w:rsid w:val="234BC83E"/>
    <w:rsid w:val="235A51F0"/>
    <w:rsid w:val="23A72DF4"/>
    <w:rsid w:val="23E00474"/>
    <w:rsid w:val="24271238"/>
    <w:rsid w:val="242BAD79"/>
    <w:rsid w:val="24547581"/>
    <w:rsid w:val="245EC1AA"/>
    <w:rsid w:val="24FECA72"/>
    <w:rsid w:val="253888B4"/>
    <w:rsid w:val="25834D9B"/>
    <w:rsid w:val="25BF67D9"/>
    <w:rsid w:val="262EF279"/>
    <w:rsid w:val="26490D50"/>
    <w:rsid w:val="266E4373"/>
    <w:rsid w:val="26734FB5"/>
    <w:rsid w:val="267E35A2"/>
    <w:rsid w:val="26A27906"/>
    <w:rsid w:val="26F8D567"/>
    <w:rsid w:val="26FB64D6"/>
    <w:rsid w:val="2775C89C"/>
    <w:rsid w:val="27A88CC0"/>
    <w:rsid w:val="27B4AC24"/>
    <w:rsid w:val="27BD8527"/>
    <w:rsid w:val="27C4587C"/>
    <w:rsid w:val="281E2E7A"/>
    <w:rsid w:val="28400EEE"/>
    <w:rsid w:val="284D0735"/>
    <w:rsid w:val="285E6AB6"/>
    <w:rsid w:val="28603A59"/>
    <w:rsid w:val="286E2D65"/>
    <w:rsid w:val="28CD3176"/>
    <w:rsid w:val="293D1FFF"/>
    <w:rsid w:val="2998F108"/>
    <w:rsid w:val="29B24702"/>
    <w:rsid w:val="29C9FBCE"/>
    <w:rsid w:val="29DF9AE1"/>
    <w:rsid w:val="29E59AFB"/>
    <w:rsid w:val="29F6A8AB"/>
    <w:rsid w:val="2A3A9D90"/>
    <w:rsid w:val="2A411C77"/>
    <w:rsid w:val="2A450863"/>
    <w:rsid w:val="2A51B7BA"/>
    <w:rsid w:val="2A7C9ABB"/>
    <w:rsid w:val="2ABCA02E"/>
    <w:rsid w:val="2AD3E142"/>
    <w:rsid w:val="2B244D20"/>
    <w:rsid w:val="2B2F4229"/>
    <w:rsid w:val="2B30369A"/>
    <w:rsid w:val="2B463474"/>
    <w:rsid w:val="2B4D9E89"/>
    <w:rsid w:val="2B5B14C2"/>
    <w:rsid w:val="2B6A3E74"/>
    <w:rsid w:val="2B81EC2E"/>
    <w:rsid w:val="2B85AEC5"/>
    <w:rsid w:val="2B995352"/>
    <w:rsid w:val="2BB82073"/>
    <w:rsid w:val="2BF42F9F"/>
    <w:rsid w:val="2C0E0BDE"/>
    <w:rsid w:val="2C5A8478"/>
    <w:rsid w:val="2C6798C1"/>
    <w:rsid w:val="2D4FA152"/>
    <w:rsid w:val="2D50C70D"/>
    <w:rsid w:val="2D78F720"/>
    <w:rsid w:val="2E567ED3"/>
    <w:rsid w:val="2E6DA980"/>
    <w:rsid w:val="2E783102"/>
    <w:rsid w:val="2E7F9E86"/>
    <w:rsid w:val="2EA9167E"/>
    <w:rsid w:val="2EEA2654"/>
    <w:rsid w:val="2EF471A4"/>
    <w:rsid w:val="2F46903D"/>
    <w:rsid w:val="2F55BED6"/>
    <w:rsid w:val="2F77EBE7"/>
    <w:rsid w:val="2F7B7B2E"/>
    <w:rsid w:val="2F89FC6F"/>
    <w:rsid w:val="2F94038B"/>
    <w:rsid w:val="2FA79852"/>
    <w:rsid w:val="2FF486BE"/>
    <w:rsid w:val="303A26AC"/>
    <w:rsid w:val="3180D087"/>
    <w:rsid w:val="31B8322E"/>
    <w:rsid w:val="31CBAFB1"/>
    <w:rsid w:val="31D1210A"/>
    <w:rsid w:val="31DE3BCA"/>
    <w:rsid w:val="31F6CC35"/>
    <w:rsid w:val="32306878"/>
    <w:rsid w:val="3258CD5C"/>
    <w:rsid w:val="3266021B"/>
    <w:rsid w:val="32A244C8"/>
    <w:rsid w:val="330CBB2A"/>
    <w:rsid w:val="333CDE46"/>
    <w:rsid w:val="3393BA35"/>
    <w:rsid w:val="33BBEF0B"/>
    <w:rsid w:val="33D9FBF4"/>
    <w:rsid w:val="33F1988F"/>
    <w:rsid w:val="340A04E7"/>
    <w:rsid w:val="342660B7"/>
    <w:rsid w:val="3427F277"/>
    <w:rsid w:val="3491DE2C"/>
    <w:rsid w:val="34A58CC0"/>
    <w:rsid w:val="34C2A00D"/>
    <w:rsid w:val="34C72685"/>
    <w:rsid w:val="34FF3CDF"/>
    <w:rsid w:val="351D495C"/>
    <w:rsid w:val="35341350"/>
    <w:rsid w:val="355460F6"/>
    <w:rsid w:val="35899853"/>
    <w:rsid w:val="35A02A7C"/>
    <w:rsid w:val="35A0E121"/>
    <w:rsid w:val="35B29332"/>
    <w:rsid w:val="360B3C32"/>
    <w:rsid w:val="361D7893"/>
    <w:rsid w:val="3661735E"/>
    <w:rsid w:val="367D9A20"/>
    <w:rsid w:val="371FDF80"/>
    <w:rsid w:val="37719EAA"/>
    <w:rsid w:val="37814AEA"/>
    <w:rsid w:val="37E44B37"/>
    <w:rsid w:val="383A2A89"/>
    <w:rsid w:val="383C7F6E"/>
    <w:rsid w:val="384705D6"/>
    <w:rsid w:val="384E04A8"/>
    <w:rsid w:val="387D05AD"/>
    <w:rsid w:val="38863F37"/>
    <w:rsid w:val="389799E8"/>
    <w:rsid w:val="389C12E7"/>
    <w:rsid w:val="38C2BDED"/>
    <w:rsid w:val="38E71E1C"/>
    <w:rsid w:val="38EA9544"/>
    <w:rsid w:val="38EF7339"/>
    <w:rsid w:val="3901B6CC"/>
    <w:rsid w:val="3986EB7C"/>
    <w:rsid w:val="39A8327E"/>
    <w:rsid w:val="39D2D47D"/>
    <w:rsid w:val="3A427581"/>
    <w:rsid w:val="3A4A8716"/>
    <w:rsid w:val="3A77E6BE"/>
    <w:rsid w:val="3ABD8D0A"/>
    <w:rsid w:val="3AE0ACA6"/>
    <w:rsid w:val="3B6CC177"/>
    <w:rsid w:val="3B7F14AB"/>
    <w:rsid w:val="3B99BACE"/>
    <w:rsid w:val="3BA06475"/>
    <w:rsid w:val="3BE77B31"/>
    <w:rsid w:val="3C09C89D"/>
    <w:rsid w:val="3C71F745"/>
    <w:rsid w:val="3C959BB6"/>
    <w:rsid w:val="3CC1BC0D"/>
    <w:rsid w:val="3CC3FEF9"/>
    <w:rsid w:val="3D036D49"/>
    <w:rsid w:val="3D7E804A"/>
    <w:rsid w:val="3DDF63E5"/>
    <w:rsid w:val="3DE56BC0"/>
    <w:rsid w:val="3DF120EF"/>
    <w:rsid w:val="3E1DD11B"/>
    <w:rsid w:val="3E994997"/>
    <w:rsid w:val="3EAD55B5"/>
    <w:rsid w:val="3EBC5DF4"/>
    <w:rsid w:val="3FAA5E6D"/>
    <w:rsid w:val="3FD5CCF5"/>
    <w:rsid w:val="3FE8A3DC"/>
    <w:rsid w:val="3FF5BDDC"/>
    <w:rsid w:val="3FFAB8BB"/>
    <w:rsid w:val="401FA630"/>
    <w:rsid w:val="402DA08C"/>
    <w:rsid w:val="40C95514"/>
    <w:rsid w:val="40CD1373"/>
    <w:rsid w:val="4104BC8A"/>
    <w:rsid w:val="4153A2F7"/>
    <w:rsid w:val="4185B1EF"/>
    <w:rsid w:val="418AC115"/>
    <w:rsid w:val="41A7C5DF"/>
    <w:rsid w:val="41EAAE9F"/>
    <w:rsid w:val="41FCBB55"/>
    <w:rsid w:val="42A50682"/>
    <w:rsid w:val="42B4E3F0"/>
    <w:rsid w:val="42CB78D0"/>
    <w:rsid w:val="42ED7083"/>
    <w:rsid w:val="42F16690"/>
    <w:rsid w:val="42F6154E"/>
    <w:rsid w:val="42FF4C00"/>
    <w:rsid w:val="42FFFB84"/>
    <w:rsid w:val="4322406C"/>
    <w:rsid w:val="43550186"/>
    <w:rsid w:val="438E9F1F"/>
    <w:rsid w:val="43AEFA3B"/>
    <w:rsid w:val="4423D4FA"/>
    <w:rsid w:val="4451735F"/>
    <w:rsid w:val="447D523E"/>
    <w:rsid w:val="44A1F1F2"/>
    <w:rsid w:val="44F08E23"/>
    <w:rsid w:val="44FDA03D"/>
    <w:rsid w:val="450B64D2"/>
    <w:rsid w:val="4522AEDA"/>
    <w:rsid w:val="4568F46E"/>
    <w:rsid w:val="457D2095"/>
    <w:rsid w:val="45944D8D"/>
    <w:rsid w:val="45A0A0E6"/>
    <w:rsid w:val="46171930"/>
    <w:rsid w:val="46701161"/>
    <w:rsid w:val="46B8C94C"/>
    <w:rsid w:val="46EC54DD"/>
    <w:rsid w:val="46F50286"/>
    <w:rsid w:val="4721A281"/>
    <w:rsid w:val="474CA0D2"/>
    <w:rsid w:val="475ECE29"/>
    <w:rsid w:val="479C918D"/>
    <w:rsid w:val="47E84E5C"/>
    <w:rsid w:val="482F4352"/>
    <w:rsid w:val="48A37F07"/>
    <w:rsid w:val="48A815FA"/>
    <w:rsid w:val="48A98259"/>
    <w:rsid w:val="48F691C1"/>
    <w:rsid w:val="4913485C"/>
    <w:rsid w:val="4991CF50"/>
    <w:rsid w:val="49B68DCD"/>
    <w:rsid w:val="49D09464"/>
    <w:rsid w:val="49D1399E"/>
    <w:rsid w:val="49D23508"/>
    <w:rsid w:val="49EDC2B7"/>
    <w:rsid w:val="4A23FD4D"/>
    <w:rsid w:val="4A422BF9"/>
    <w:rsid w:val="4A43905E"/>
    <w:rsid w:val="4A66E918"/>
    <w:rsid w:val="4A8680D6"/>
    <w:rsid w:val="4A9C0099"/>
    <w:rsid w:val="4AB60CDB"/>
    <w:rsid w:val="4AC19AE9"/>
    <w:rsid w:val="4AD045E2"/>
    <w:rsid w:val="4AD2FF37"/>
    <w:rsid w:val="4ADCB79A"/>
    <w:rsid w:val="4B4FBCF8"/>
    <w:rsid w:val="4B73F252"/>
    <w:rsid w:val="4B901AE8"/>
    <w:rsid w:val="4C29599E"/>
    <w:rsid w:val="4C99CDD6"/>
    <w:rsid w:val="4C9D70FA"/>
    <w:rsid w:val="4CB4A058"/>
    <w:rsid w:val="4CD0429F"/>
    <w:rsid w:val="4D0A7373"/>
    <w:rsid w:val="4D42A53E"/>
    <w:rsid w:val="4D43B0C9"/>
    <w:rsid w:val="4D6B50D5"/>
    <w:rsid w:val="4DCF5FEF"/>
    <w:rsid w:val="4E034CFD"/>
    <w:rsid w:val="4E5F1A1D"/>
    <w:rsid w:val="4E8F52B4"/>
    <w:rsid w:val="4E9E29FD"/>
    <w:rsid w:val="4EA26566"/>
    <w:rsid w:val="4EC30479"/>
    <w:rsid w:val="4EDEBA32"/>
    <w:rsid w:val="4EEC7134"/>
    <w:rsid w:val="4F1C2E69"/>
    <w:rsid w:val="4F25A44A"/>
    <w:rsid w:val="4F3F29C5"/>
    <w:rsid w:val="4F5C9C20"/>
    <w:rsid w:val="4F89E957"/>
    <w:rsid w:val="4FA99842"/>
    <w:rsid w:val="4FAF4ED9"/>
    <w:rsid w:val="4FCF516C"/>
    <w:rsid w:val="4FEDA635"/>
    <w:rsid w:val="4FFC150F"/>
    <w:rsid w:val="4FFDA0AC"/>
    <w:rsid w:val="50070C83"/>
    <w:rsid w:val="50173BE2"/>
    <w:rsid w:val="501A00F5"/>
    <w:rsid w:val="505292CF"/>
    <w:rsid w:val="507015D3"/>
    <w:rsid w:val="5074BF67"/>
    <w:rsid w:val="50986FDF"/>
    <w:rsid w:val="50A30397"/>
    <w:rsid w:val="50CA85CB"/>
    <w:rsid w:val="50D01BFE"/>
    <w:rsid w:val="50E30062"/>
    <w:rsid w:val="50F89A31"/>
    <w:rsid w:val="50FA0F4D"/>
    <w:rsid w:val="513BC7DF"/>
    <w:rsid w:val="513CEFC1"/>
    <w:rsid w:val="5143E9B5"/>
    <w:rsid w:val="51864E5D"/>
    <w:rsid w:val="51A8FFC8"/>
    <w:rsid w:val="520F6A5E"/>
    <w:rsid w:val="525545D8"/>
    <w:rsid w:val="52697F28"/>
    <w:rsid w:val="526CD3B3"/>
    <w:rsid w:val="529D028C"/>
    <w:rsid w:val="52A23850"/>
    <w:rsid w:val="52D4C969"/>
    <w:rsid w:val="530A72E6"/>
    <w:rsid w:val="5313D1E7"/>
    <w:rsid w:val="532F2F16"/>
    <w:rsid w:val="5337FD79"/>
    <w:rsid w:val="53916CA8"/>
    <w:rsid w:val="53C97100"/>
    <w:rsid w:val="53D7CBBE"/>
    <w:rsid w:val="53DAE0A4"/>
    <w:rsid w:val="53F16D70"/>
    <w:rsid w:val="53FEDEF1"/>
    <w:rsid w:val="5420BAB3"/>
    <w:rsid w:val="543FB273"/>
    <w:rsid w:val="54426522"/>
    <w:rsid w:val="54476CF9"/>
    <w:rsid w:val="54FECFD6"/>
    <w:rsid w:val="55115BF0"/>
    <w:rsid w:val="553029A3"/>
    <w:rsid w:val="553C4646"/>
    <w:rsid w:val="5547B32D"/>
    <w:rsid w:val="554C158E"/>
    <w:rsid w:val="5579989C"/>
    <w:rsid w:val="5586A023"/>
    <w:rsid w:val="558D2F44"/>
    <w:rsid w:val="55927A1A"/>
    <w:rsid w:val="55991FE2"/>
    <w:rsid w:val="55A3D995"/>
    <w:rsid w:val="55BAB18A"/>
    <w:rsid w:val="55CCFE11"/>
    <w:rsid w:val="566BEA4E"/>
    <w:rsid w:val="5672837B"/>
    <w:rsid w:val="56B1F069"/>
    <w:rsid w:val="572421BA"/>
    <w:rsid w:val="572B7F7B"/>
    <w:rsid w:val="5739A315"/>
    <w:rsid w:val="574FFBB1"/>
    <w:rsid w:val="57A2D1B8"/>
    <w:rsid w:val="57BE060F"/>
    <w:rsid w:val="57E392E7"/>
    <w:rsid w:val="583EF21F"/>
    <w:rsid w:val="58521379"/>
    <w:rsid w:val="58622B39"/>
    <w:rsid w:val="5869CFC9"/>
    <w:rsid w:val="58851E9C"/>
    <w:rsid w:val="58935969"/>
    <w:rsid w:val="5899BCCC"/>
    <w:rsid w:val="58A0036F"/>
    <w:rsid w:val="58AE106C"/>
    <w:rsid w:val="590A6804"/>
    <w:rsid w:val="59378A59"/>
    <w:rsid w:val="59489A90"/>
    <w:rsid w:val="597E9899"/>
    <w:rsid w:val="59CFFF28"/>
    <w:rsid w:val="59F79D00"/>
    <w:rsid w:val="5A538AD6"/>
    <w:rsid w:val="5A60E2B6"/>
    <w:rsid w:val="5A8EDB00"/>
    <w:rsid w:val="5AD1EA32"/>
    <w:rsid w:val="5B2952C4"/>
    <w:rsid w:val="5B4599FE"/>
    <w:rsid w:val="5B67A805"/>
    <w:rsid w:val="5B74A449"/>
    <w:rsid w:val="5BA98F34"/>
    <w:rsid w:val="5BB116AB"/>
    <w:rsid w:val="5BEA981D"/>
    <w:rsid w:val="5C3B466F"/>
    <w:rsid w:val="5C499934"/>
    <w:rsid w:val="5C65B0EB"/>
    <w:rsid w:val="5C792058"/>
    <w:rsid w:val="5C853798"/>
    <w:rsid w:val="5CCD6BB4"/>
    <w:rsid w:val="5CD49033"/>
    <w:rsid w:val="5D431893"/>
    <w:rsid w:val="5D614C09"/>
    <w:rsid w:val="5D772C28"/>
    <w:rsid w:val="5D9711BB"/>
    <w:rsid w:val="5D9F48A9"/>
    <w:rsid w:val="5DDD90EF"/>
    <w:rsid w:val="5DE14955"/>
    <w:rsid w:val="5DE24F51"/>
    <w:rsid w:val="5DFAB814"/>
    <w:rsid w:val="5EB378C1"/>
    <w:rsid w:val="5EC2AD56"/>
    <w:rsid w:val="5F2C7925"/>
    <w:rsid w:val="5F58664A"/>
    <w:rsid w:val="5F7AA22D"/>
    <w:rsid w:val="5F96E4A5"/>
    <w:rsid w:val="5FD46369"/>
    <w:rsid w:val="5FF85D56"/>
    <w:rsid w:val="601F076C"/>
    <w:rsid w:val="604E3426"/>
    <w:rsid w:val="6072B9AD"/>
    <w:rsid w:val="609177BC"/>
    <w:rsid w:val="6097FEE2"/>
    <w:rsid w:val="60AACB9D"/>
    <w:rsid w:val="60AFC13B"/>
    <w:rsid w:val="60CB5848"/>
    <w:rsid w:val="60DAFEF9"/>
    <w:rsid w:val="61426684"/>
    <w:rsid w:val="6187568A"/>
    <w:rsid w:val="61CBE3F4"/>
    <w:rsid w:val="61D1AB2A"/>
    <w:rsid w:val="61F649C5"/>
    <w:rsid w:val="62105D52"/>
    <w:rsid w:val="623BEAAD"/>
    <w:rsid w:val="625ABAD9"/>
    <w:rsid w:val="627B97D6"/>
    <w:rsid w:val="627D5498"/>
    <w:rsid w:val="6297DAE1"/>
    <w:rsid w:val="63003B9F"/>
    <w:rsid w:val="639C5894"/>
    <w:rsid w:val="63A619DF"/>
    <w:rsid w:val="641D98E0"/>
    <w:rsid w:val="644722AB"/>
    <w:rsid w:val="645F4884"/>
    <w:rsid w:val="6482CDB8"/>
    <w:rsid w:val="64899A20"/>
    <w:rsid w:val="64C2F175"/>
    <w:rsid w:val="64D26B30"/>
    <w:rsid w:val="64D28326"/>
    <w:rsid w:val="64E8412A"/>
    <w:rsid w:val="650B4E82"/>
    <w:rsid w:val="6518F0CE"/>
    <w:rsid w:val="652C0271"/>
    <w:rsid w:val="65811015"/>
    <w:rsid w:val="65ADBB36"/>
    <w:rsid w:val="65B2BC14"/>
    <w:rsid w:val="65B517C5"/>
    <w:rsid w:val="660FF83A"/>
    <w:rsid w:val="667EC6AE"/>
    <w:rsid w:val="66A2C912"/>
    <w:rsid w:val="66A69717"/>
    <w:rsid w:val="66D35CEA"/>
    <w:rsid w:val="66E09953"/>
    <w:rsid w:val="66F1D4B9"/>
    <w:rsid w:val="674E7CF4"/>
    <w:rsid w:val="6761BFB8"/>
    <w:rsid w:val="67B8B9F1"/>
    <w:rsid w:val="67C3240E"/>
    <w:rsid w:val="67E6F259"/>
    <w:rsid w:val="67EEE11E"/>
    <w:rsid w:val="683E9C3F"/>
    <w:rsid w:val="686D489B"/>
    <w:rsid w:val="68A11697"/>
    <w:rsid w:val="68A65C40"/>
    <w:rsid w:val="68C83A9D"/>
    <w:rsid w:val="68D7ED5B"/>
    <w:rsid w:val="68FD98E7"/>
    <w:rsid w:val="6936454C"/>
    <w:rsid w:val="6976E946"/>
    <w:rsid w:val="69788233"/>
    <w:rsid w:val="6982F301"/>
    <w:rsid w:val="69850D22"/>
    <w:rsid w:val="69A06304"/>
    <w:rsid w:val="69FDC3E0"/>
    <w:rsid w:val="6A11AFF1"/>
    <w:rsid w:val="6A3C322C"/>
    <w:rsid w:val="6B17BEEA"/>
    <w:rsid w:val="6B50DA8D"/>
    <w:rsid w:val="6B677BCE"/>
    <w:rsid w:val="6B7B2585"/>
    <w:rsid w:val="6B93228A"/>
    <w:rsid w:val="6BA6B693"/>
    <w:rsid w:val="6BC8CDEA"/>
    <w:rsid w:val="6BD7FB20"/>
    <w:rsid w:val="6C6446B5"/>
    <w:rsid w:val="6C6A62D2"/>
    <w:rsid w:val="6CF05C05"/>
    <w:rsid w:val="6D3284C2"/>
    <w:rsid w:val="6D4A795C"/>
    <w:rsid w:val="6D9F5501"/>
    <w:rsid w:val="6DA08BB1"/>
    <w:rsid w:val="6DFFDA0C"/>
    <w:rsid w:val="6DFFDD97"/>
    <w:rsid w:val="6E212D02"/>
    <w:rsid w:val="6E2BF7E1"/>
    <w:rsid w:val="6E5DD16D"/>
    <w:rsid w:val="6E7B5BAB"/>
    <w:rsid w:val="6F1DA16F"/>
    <w:rsid w:val="6F5C898A"/>
    <w:rsid w:val="6F668874"/>
    <w:rsid w:val="6F76CBA8"/>
    <w:rsid w:val="6FB5EF0C"/>
    <w:rsid w:val="6FC7400B"/>
    <w:rsid w:val="6FC96DC7"/>
    <w:rsid w:val="6FCF3BC9"/>
    <w:rsid w:val="6FD26B8B"/>
    <w:rsid w:val="6FFDAE5C"/>
    <w:rsid w:val="702E871D"/>
    <w:rsid w:val="70312BAA"/>
    <w:rsid w:val="709FA137"/>
    <w:rsid w:val="711E6F02"/>
    <w:rsid w:val="719CD62E"/>
    <w:rsid w:val="72034704"/>
    <w:rsid w:val="72047235"/>
    <w:rsid w:val="720CFCEF"/>
    <w:rsid w:val="72490FDF"/>
    <w:rsid w:val="72544D52"/>
    <w:rsid w:val="7265E149"/>
    <w:rsid w:val="726678D5"/>
    <w:rsid w:val="7282D65B"/>
    <w:rsid w:val="72880263"/>
    <w:rsid w:val="72890EFD"/>
    <w:rsid w:val="7291BFAF"/>
    <w:rsid w:val="72C37B02"/>
    <w:rsid w:val="72C6C90B"/>
    <w:rsid w:val="72F3FA01"/>
    <w:rsid w:val="730A6A11"/>
    <w:rsid w:val="736DA9D0"/>
    <w:rsid w:val="73842CDB"/>
    <w:rsid w:val="73956621"/>
    <w:rsid w:val="739F251A"/>
    <w:rsid w:val="73BC3117"/>
    <w:rsid w:val="73E3DD27"/>
    <w:rsid w:val="741080E5"/>
    <w:rsid w:val="7473E1B7"/>
    <w:rsid w:val="74A0052A"/>
    <w:rsid w:val="74D007A7"/>
    <w:rsid w:val="74DFC3F5"/>
    <w:rsid w:val="74F83680"/>
    <w:rsid w:val="75905C7F"/>
    <w:rsid w:val="75C03533"/>
    <w:rsid w:val="7615DECB"/>
    <w:rsid w:val="7663AD05"/>
    <w:rsid w:val="76A686C0"/>
    <w:rsid w:val="7708FAF3"/>
    <w:rsid w:val="77281051"/>
    <w:rsid w:val="775C6C36"/>
    <w:rsid w:val="77A030E4"/>
    <w:rsid w:val="77BE4220"/>
    <w:rsid w:val="77CE8FDE"/>
    <w:rsid w:val="77F78973"/>
    <w:rsid w:val="780C2CE5"/>
    <w:rsid w:val="78503EFC"/>
    <w:rsid w:val="786BBCE2"/>
    <w:rsid w:val="789EAB9C"/>
    <w:rsid w:val="78DDA967"/>
    <w:rsid w:val="78E9D1F9"/>
    <w:rsid w:val="78FA3341"/>
    <w:rsid w:val="790924C9"/>
    <w:rsid w:val="7935EE02"/>
    <w:rsid w:val="79519982"/>
    <w:rsid w:val="79B2885D"/>
    <w:rsid w:val="79D4FF10"/>
    <w:rsid w:val="7AA41064"/>
    <w:rsid w:val="7ABC269F"/>
    <w:rsid w:val="7AD6748E"/>
    <w:rsid w:val="7B3BFE03"/>
    <w:rsid w:val="7B78C15F"/>
    <w:rsid w:val="7B840D9B"/>
    <w:rsid w:val="7BA5CCFD"/>
    <w:rsid w:val="7BA6782F"/>
    <w:rsid w:val="7C15C1B3"/>
    <w:rsid w:val="7C274160"/>
    <w:rsid w:val="7C326ADA"/>
    <w:rsid w:val="7C3E1AF3"/>
    <w:rsid w:val="7C6D4B91"/>
    <w:rsid w:val="7C884778"/>
    <w:rsid w:val="7C9C9C75"/>
    <w:rsid w:val="7D15312B"/>
    <w:rsid w:val="7D1A0B11"/>
    <w:rsid w:val="7D349673"/>
    <w:rsid w:val="7DFB6759"/>
    <w:rsid w:val="7E18AA71"/>
    <w:rsid w:val="7E2D1A86"/>
    <w:rsid w:val="7E7A9CE9"/>
    <w:rsid w:val="7ED1FC7F"/>
    <w:rsid w:val="7F144D1F"/>
    <w:rsid w:val="7F2A2BD7"/>
    <w:rsid w:val="7F580E53"/>
    <w:rsid w:val="7F5A23F7"/>
    <w:rsid w:val="7FD56E07"/>
    <w:rsid w:val="7FDE1D88"/>
    <w:rsid w:val="7FE1C84E"/>
    <w:rsid w:val="7FFAA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BAAEDDD"/>
  <w15:chartTrackingRefBased/>
  <w15:docId w15:val="{DF3B122A-7DAE-40D0-9D1C-44D4BE8A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1"/>
    </w:rPr>
  </w:style>
  <w:style w:type="paragraph" w:styleId="Heading1">
    <w:name w:val="heading 1"/>
    <w:basedOn w:val="Normal"/>
    <w:next w:val="Normal"/>
    <w:link w:val="Heading1Char"/>
    <w:uiPriority w:val="9"/>
    <w:qFormat/>
    <w:rsid w:val="001D535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8339582"/>
    <w:pPr>
      <w:tabs>
        <w:tab w:val="center" w:pos="4680"/>
        <w:tab w:val="right" w:pos="9360"/>
      </w:tabs>
      <w:spacing w:after="0" w:line="240" w:lineRule="auto"/>
    </w:pPr>
  </w:style>
  <w:style w:type="paragraph" w:styleId="Footer">
    <w:name w:val="footer"/>
    <w:basedOn w:val="Normal"/>
    <w:uiPriority w:val="99"/>
    <w:unhideWhenUsed/>
    <w:rsid w:val="18339582"/>
    <w:pPr>
      <w:tabs>
        <w:tab w:val="center" w:pos="4680"/>
        <w:tab w:val="right" w:pos="9360"/>
      </w:tabs>
      <w:spacing w:after="0" w:line="240" w:lineRule="auto"/>
    </w:pPr>
  </w:style>
  <w:style w:type="paragraph" w:styleId="ListParagraph">
    <w:name w:val="List Paragraph"/>
    <w:basedOn w:val="Normal"/>
    <w:uiPriority w:val="34"/>
    <w:qFormat/>
    <w:rsid w:val="18339582"/>
    <w:pPr>
      <w:ind w:left="720"/>
      <w:contextualSpacing/>
    </w:pPr>
  </w:style>
  <w:style w:type="paragraph" w:styleId="TOC1">
    <w:name w:val="toc 1"/>
    <w:basedOn w:val="Normal"/>
    <w:next w:val="Normal"/>
    <w:uiPriority w:val="39"/>
    <w:unhideWhenUsed/>
    <w:rsid w:val="18339582"/>
    <w:pPr>
      <w:spacing w:after="100"/>
    </w:pPr>
  </w:style>
  <w:style w:type="character" w:styleId="Hyperlink">
    <w:name w:val="Hyperlink"/>
    <w:basedOn w:val="DefaultParagraphFont"/>
    <w:uiPriority w:val="99"/>
    <w:unhideWhenUsed/>
    <w:rsid w:val="1833958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1D5357"/>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4B1199"/>
    <w:pPr>
      <w:spacing w:line="259" w:lineRule="auto"/>
      <w:outlineLvl w:val="9"/>
    </w:pPr>
    <w:rPr>
      <w:lang w:val="en-US" w:eastAsia="en-US"/>
    </w:rPr>
  </w:style>
  <w:style w:type="character" w:styleId="FollowedHyperlink">
    <w:name w:val="FollowedHyperlink"/>
    <w:basedOn w:val="DefaultParagraphFont"/>
    <w:uiPriority w:val="99"/>
    <w:semiHidden/>
    <w:unhideWhenUsed/>
    <w:rsid w:val="00BB0FBE"/>
    <w:rPr>
      <w:color w:val="96607D" w:themeColor="followedHyperlink"/>
      <w:u w:val="single"/>
    </w:rPr>
  </w:style>
  <w:style w:type="character" w:styleId="CommentReference">
    <w:name w:val="annotation reference"/>
    <w:basedOn w:val="DefaultParagraphFont"/>
    <w:uiPriority w:val="99"/>
    <w:semiHidden/>
    <w:unhideWhenUsed/>
    <w:rsid w:val="00CD12F8"/>
    <w:rPr>
      <w:sz w:val="16"/>
      <w:szCs w:val="16"/>
    </w:rPr>
  </w:style>
  <w:style w:type="paragraph" w:styleId="CommentText">
    <w:name w:val="annotation text"/>
    <w:basedOn w:val="Normal"/>
    <w:link w:val="CommentTextChar"/>
    <w:uiPriority w:val="99"/>
    <w:semiHidden/>
    <w:unhideWhenUsed/>
    <w:rsid w:val="00CD12F8"/>
    <w:pPr>
      <w:spacing w:after="0" w:line="240" w:lineRule="auto"/>
    </w:pPr>
    <w:rPr>
      <w:rFonts w:asciiTheme="minorHAnsi" w:eastAsiaTheme="minorHAnsi" w:hAnsiTheme="minorHAnsi"/>
      <w:kern w:val="2"/>
      <w:sz w:val="20"/>
      <w:szCs w:val="20"/>
      <w:lang w:eastAsia="en-US"/>
      <w14:ligatures w14:val="standardContextual"/>
    </w:rPr>
  </w:style>
  <w:style w:type="character" w:customStyle="1" w:styleId="CommentTextChar">
    <w:name w:val="Comment Text Char"/>
    <w:basedOn w:val="DefaultParagraphFont"/>
    <w:link w:val="CommentText"/>
    <w:uiPriority w:val="99"/>
    <w:semiHidden/>
    <w:rsid w:val="00CD12F8"/>
    <w:rPr>
      <w:rFonts w:eastAsiaTheme="minorHAns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everett@newmoston.manchester.sch.uk" TargetMode="External"/><Relationship Id="rId18" Type="http://schemas.openxmlformats.org/officeDocument/2006/relationships/hyperlink" Target="mailto:Schoolattendance@manchester.gov.uk" TargetMode="External"/><Relationship Id="rId26" Type="http://schemas.openxmlformats.org/officeDocument/2006/relationships/hyperlink" Target="https://www.legislation.gov.uk/uksi/2018/794/contents/made"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legislation.gov.uk/ukpga/2010/15/content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l.rabbitt@newmoston.manchester.sch.uk" TargetMode="External"/><Relationship Id="rId17" Type="http://schemas.openxmlformats.org/officeDocument/2006/relationships/hyperlink" Target="mailto:Virtualschool.education@manchester.gov.uk" TargetMode="External"/><Relationship Id="rId25" Type="http://schemas.openxmlformats.org/officeDocument/2006/relationships/hyperlink" Target="https://assets.publishing.service.gov.uk/media/6a5f8e4fb00f3323bf1a23a1/EYFS_group_and_school_based_from_September_2026.pdf" TargetMode="External"/><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Safeguardingedu@manchester.gov.uk" TargetMode="External"/><Relationship Id="rId20" Type="http://schemas.openxmlformats.org/officeDocument/2006/relationships/hyperlink" Target="https://www.legislation.gov.uk/ukpga/2002/32/contents" TargetMode="External"/><Relationship Id="rId29" Type="http://schemas.openxmlformats.org/officeDocument/2006/relationships/hyperlink" Target="https://www.csacentre.org.uk/app/uploads/2023/09/Signs-and-Indicators-Templat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toshkezi@newmoston.manchester.sch.uk" TargetMode="External"/><Relationship Id="rId24" Type="http://schemas.openxmlformats.org/officeDocument/2006/relationships/hyperlink" Target="https://www.gov.uk/government/publications/multi-agency-statutory-guidance-on-female-genital-mutilation" TargetMode="External"/><Relationship Id="rId32" Type="http://schemas.openxmlformats.org/officeDocument/2006/relationships/header" Target="header2.xm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mailto:LADO@manchester.gov.uk" TargetMode="External"/><Relationship Id="rId23" Type="http://schemas.openxmlformats.org/officeDocument/2006/relationships/hyperlink" Target="https://assets.publishing.service.gov.uk/media/65e5a5bd3f69457ff1035fe2/14.258_HO_Prevent+Duty+Guidance_v5d_Final_Web_1_.pdf" TargetMode="External"/><Relationship Id="rId28" Type="http://schemas.openxmlformats.org/officeDocument/2006/relationships/image" Target="media/image2.png"/><Relationship Id="rId36" Type="http://schemas.openxmlformats.org/officeDocument/2006/relationships/footer" Target="footer3.xml"/><Relationship Id="rId10" Type="http://schemas.microsoft.com/office/2011/relationships/commentsExtended" Target="commentsExtended.xml"/><Relationship Id="rId19" Type="http://schemas.openxmlformats.org/officeDocument/2006/relationships/hyperlink" Target="https://www.legislation.gov.uk/ukpga/1989/41/content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earlyhelpnorth@manchester.gov.uk" TargetMode="External"/><Relationship Id="rId22" Type="http://schemas.openxmlformats.org/officeDocument/2006/relationships/hyperlink" Target="https://www.legislation.gov.uk/ukpga/1998/42/contents" TargetMode="External"/><Relationship Id="rId27" Type="http://schemas.openxmlformats.org/officeDocument/2006/relationships/hyperlink" Target="https://www.manchestersafeguardingpartnership.co.uk/multi-agency-policy-and-procedures-childrens/" TargetMode="External"/><Relationship Id="rId30" Type="http://schemas.openxmlformats.org/officeDocument/2006/relationships/hyperlink" Target="https://www.gov.uk/government/publications/modern-slavery-how-to-identify-and-support-victims" TargetMode="External"/><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FF0000"/>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C697C-D7CD-4D3D-AEA9-D52711702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11304</Words>
  <Characters>64433</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Raamona Johnson</dc:creator>
  <cp:keywords/>
  <dc:description/>
  <cp:lastModifiedBy>P Stewart</cp:lastModifiedBy>
  <cp:revision>2</cp:revision>
  <dcterms:created xsi:type="dcterms:W3CDTF">2026-09-22T10:57:00Z</dcterms:created>
  <dcterms:modified xsi:type="dcterms:W3CDTF">2026-09-22T10:57:00Z</dcterms:modified>
</cp:coreProperties>
</file>